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1B3EA9" w14:textId="77777777" w:rsidR="00F15210" w:rsidRPr="00F15210" w:rsidRDefault="00F15210" w:rsidP="00F15210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  <w:r w:rsidRPr="00F15210">
        <w:rPr>
          <w:rFonts w:ascii="Tahoma" w:hAnsi="Tahoma" w:cs="Tahoma"/>
          <w:sz w:val="20"/>
          <w:szCs w:val="20"/>
        </w:rPr>
        <w:t>Приложение 1 к документации о закупке</w:t>
      </w:r>
    </w:p>
    <w:p w14:paraId="693F9017" w14:textId="77777777" w:rsidR="00F15210" w:rsidRPr="00F15210" w:rsidRDefault="00F15210" w:rsidP="00F15210">
      <w:pPr>
        <w:spacing w:after="0" w:line="240" w:lineRule="auto"/>
        <w:jc w:val="right"/>
        <w:rPr>
          <w:rFonts w:ascii="Tahoma" w:hAnsi="Tahoma" w:cs="Tahoma"/>
          <w:b/>
          <w:sz w:val="20"/>
          <w:szCs w:val="20"/>
        </w:rPr>
      </w:pPr>
    </w:p>
    <w:p w14:paraId="4687B31F" w14:textId="77777777" w:rsidR="00F15210" w:rsidRPr="00F15210" w:rsidRDefault="00F15210" w:rsidP="00F15210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F15210">
        <w:rPr>
          <w:rFonts w:ascii="Tahoma" w:hAnsi="Tahoma" w:cs="Tahoma"/>
          <w:b/>
          <w:sz w:val="20"/>
          <w:szCs w:val="20"/>
        </w:rPr>
        <w:t xml:space="preserve">Техническое задание </w:t>
      </w:r>
      <w:r w:rsidRPr="00F15210">
        <w:rPr>
          <w:rFonts w:ascii="Tahoma" w:hAnsi="Tahoma" w:cs="Tahoma"/>
          <w:b/>
          <w:sz w:val="20"/>
          <w:szCs w:val="20"/>
        </w:rPr>
        <w:br/>
        <w:t xml:space="preserve">на оказание услуг по сопровождению корпоративной системы </w:t>
      </w:r>
      <w:r w:rsidRPr="00F15210">
        <w:rPr>
          <w:rFonts w:ascii="Tahoma" w:hAnsi="Tahoma" w:cs="Tahoma"/>
          <w:b/>
          <w:sz w:val="20"/>
          <w:szCs w:val="20"/>
        </w:rPr>
        <w:br/>
        <w:t>электронного документооборота АО «ЭнергосбыТ Плюс» на базе платформы Directum</w:t>
      </w:r>
      <w:bookmarkStart w:id="0" w:name="_GoBack"/>
      <w:bookmarkEnd w:id="0"/>
    </w:p>
    <w:p w14:paraId="5466F6EA" w14:textId="77777777" w:rsidR="00F15210" w:rsidRPr="00F15210" w:rsidRDefault="00F15210" w:rsidP="00F15210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14:paraId="1AFA7577" w14:textId="31B2C52D" w:rsidR="009F03FE" w:rsidRPr="00F15210" w:rsidRDefault="00F15210" w:rsidP="00F15210">
      <w:pPr>
        <w:pStyle w:val="6"/>
        <w:keepLines w:val="0"/>
        <w:numPr>
          <w:ilvl w:val="0"/>
          <w:numId w:val="16"/>
        </w:numPr>
        <w:spacing w:before="0" w:line="240" w:lineRule="auto"/>
        <w:ind w:left="0" w:firstLine="0"/>
        <w:rPr>
          <w:rFonts w:ascii="Tahoma" w:hAnsi="Tahoma" w:cs="Tahoma"/>
          <w:b/>
          <w:color w:val="auto"/>
          <w:sz w:val="20"/>
          <w:szCs w:val="20"/>
        </w:rPr>
      </w:pPr>
      <w:r w:rsidRPr="00F15210">
        <w:rPr>
          <w:rFonts w:ascii="Tahoma" w:hAnsi="Tahoma" w:cs="Tahoma"/>
          <w:b/>
          <w:color w:val="auto"/>
          <w:sz w:val="20"/>
          <w:szCs w:val="20"/>
        </w:rPr>
        <w:t>Общие требования</w:t>
      </w:r>
    </w:p>
    <w:p w14:paraId="5F5C5797" w14:textId="68996CC1" w:rsidR="009F03FE" w:rsidRPr="00F15210" w:rsidRDefault="009F03FE" w:rsidP="00F15210">
      <w:pPr>
        <w:pStyle w:val="af5"/>
        <w:numPr>
          <w:ilvl w:val="1"/>
          <w:numId w:val="18"/>
        </w:numPr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F15210">
        <w:rPr>
          <w:rFonts w:ascii="Tahoma" w:hAnsi="Tahoma" w:cs="Tahoma"/>
          <w:sz w:val="20"/>
          <w:szCs w:val="20"/>
        </w:rPr>
        <w:t xml:space="preserve">Настоящее Техническое задание определяет объём и перечень услуг Исполнителя по сопровождению </w:t>
      </w:r>
      <w:r w:rsidR="00667BA5" w:rsidRPr="00F15210">
        <w:rPr>
          <w:rFonts w:ascii="Tahoma" w:hAnsi="Tahoma" w:cs="Tahoma"/>
          <w:sz w:val="20"/>
          <w:szCs w:val="20"/>
        </w:rPr>
        <w:t>К</w:t>
      </w:r>
      <w:r w:rsidRPr="00F15210">
        <w:rPr>
          <w:rFonts w:ascii="Tahoma" w:hAnsi="Tahoma" w:cs="Tahoma"/>
          <w:sz w:val="20"/>
          <w:szCs w:val="20"/>
        </w:rPr>
        <w:t xml:space="preserve">орпоративной </w:t>
      </w:r>
      <w:r w:rsidR="00667BA5" w:rsidRPr="00F15210">
        <w:rPr>
          <w:rFonts w:ascii="Tahoma" w:hAnsi="Tahoma" w:cs="Tahoma"/>
          <w:sz w:val="20"/>
          <w:szCs w:val="20"/>
        </w:rPr>
        <w:t>с</w:t>
      </w:r>
      <w:r w:rsidR="00DC3A8A" w:rsidRPr="00F15210">
        <w:rPr>
          <w:rFonts w:ascii="Tahoma" w:hAnsi="Tahoma" w:cs="Tahoma"/>
          <w:sz w:val="20"/>
          <w:szCs w:val="20"/>
        </w:rPr>
        <w:t xml:space="preserve">истемы электронного документооборота </w:t>
      </w:r>
      <w:r w:rsidR="002031E2" w:rsidRPr="00F15210">
        <w:rPr>
          <w:rFonts w:ascii="Tahoma" w:hAnsi="Tahoma" w:cs="Tahoma"/>
          <w:sz w:val="20"/>
          <w:szCs w:val="20"/>
        </w:rPr>
        <w:t>АО «</w:t>
      </w:r>
      <w:proofErr w:type="spellStart"/>
      <w:r w:rsidR="002031E2" w:rsidRPr="00F15210">
        <w:rPr>
          <w:rFonts w:ascii="Tahoma" w:hAnsi="Tahoma" w:cs="Tahoma"/>
          <w:sz w:val="20"/>
          <w:szCs w:val="20"/>
        </w:rPr>
        <w:t>Энергосбы</w:t>
      </w:r>
      <w:r w:rsidRPr="00F15210">
        <w:rPr>
          <w:rFonts w:ascii="Tahoma" w:hAnsi="Tahoma" w:cs="Tahoma"/>
          <w:sz w:val="20"/>
          <w:szCs w:val="20"/>
        </w:rPr>
        <w:t>Т</w:t>
      </w:r>
      <w:proofErr w:type="spellEnd"/>
      <w:r w:rsidRPr="00F15210">
        <w:rPr>
          <w:rFonts w:ascii="Tahoma" w:hAnsi="Tahoma" w:cs="Tahoma"/>
          <w:sz w:val="20"/>
          <w:szCs w:val="20"/>
        </w:rPr>
        <w:t xml:space="preserve"> Плюс</w:t>
      </w:r>
      <w:r w:rsidR="002031E2" w:rsidRPr="00F15210">
        <w:rPr>
          <w:rFonts w:ascii="Tahoma" w:hAnsi="Tahoma" w:cs="Tahoma"/>
          <w:sz w:val="20"/>
          <w:szCs w:val="20"/>
        </w:rPr>
        <w:t>»</w:t>
      </w:r>
      <w:r w:rsidR="00DC3A8A" w:rsidRPr="00F15210">
        <w:rPr>
          <w:rFonts w:ascii="Tahoma" w:hAnsi="Tahoma" w:cs="Tahoma"/>
          <w:sz w:val="20"/>
          <w:szCs w:val="20"/>
        </w:rPr>
        <w:t xml:space="preserve"> на основе платформы </w:t>
      </w:r>
      <w:r w:rsidR="00DC3A8A" w:rsidRPr="00F15210">
        <w:rPr>
          <w:rFonts w:ascii="Tahoma" w:hAnsi="Tahoma" w:cs="Tahoma"/>
          <w:sz w:val="20"/>
          <w:szCs w:val="20"/>
          <w:lang w:val="en-US"/>
        </w:rPr>
        <w:t>Directum</w:t>
      </w:r>
      <w:r w:rsidR="00AF73C8">
        <w:rPr>
          <w:rFonts w:ascii="Tahoma" w:hAnsi="Tahoma" w:cs="Tahoma"/>
          <w:sz w:val="20"/>
          <w:szCs w:val="20"/>
        </w:rPr>
        <w:t xml:space="preserve"> 5</w:t>
      </w:r>
      <w:r w:rsidR="00DC3A8A" w:rsidRPr="00F15210">
        <w:rPr>
          <w:rFonts w:ascii="Tahoma" w:hAnsi="Tahoma" w:cs="Tahoma"/>
          <w:sz w:val="20"/>
          <w:szCs w:val="20"/>
        </w:rPr>
        <w:t xml:space="preserve"> </w:t>
      </w:r>
      <w:r w:rsidR="00667BA5" w:rsidRPr="00F15210">
        <w:rPr>
          <w:rFonts w:ascii="Tahoma" w:hAnsi="Tahoma" w:cs="Tahoma"/>
          <w:sz w:val="20"/>
          <w:szCs w:val="20"/>
        </w:rPr>
        <w:t xml:space="preserve">(далее </w:t>
      </w:r>
      <w:r w:rsidR="00AF73C8">
        <w:rPr>
          <w:rFonts w:ascii="Tahoma" w:hAnsi="Tahoma" w:cs="Tahoma"/>
          <w:sz w:val="20"/>
          <w:szCs w:val="20"/>
        </w:rPr>
        <w:t>«</w:t>
      </w:r>
      <w:r w:rsidR="004E1283" w:rsidRPr="00F15210">
        <w:rPr>
          <w:rFonts w:ascii="Tahoma" w:hAnsi="Tahoma" w:cs="Tahoma"/>
          <w:sz w:val="20"/>
          <w:szCs w:val="20"/>
        </w:rPr>
        <w:t>Системы</w:t>
      </w:r>
      <w:r w:rsidR="00AF73C8">
        <w:rPr>
          <w:rFonts w:ascii="Tahoma" w:hAnsi="Tahoma" w:cs="Tahoma"/>
          <w:sz w:val="20"/>
          <w:szCs w:val="20"/>
        </w:rPr>
        <w:t>»</w:t>
      </w:r>
      <w:r w:rsidR="00667BA5" w:rsidRPr="00F15210">
        <w:rPr>
          <w:rFonts w:ascii="Tahoma" w:hAnsi="Tahoma" w:cs="Tahoma"/>
          <w:sz w:val="20"/>
          <w:szCs w:val="20"/>
        </w:rPr>
        <w:t>)</w:t>
      </w:r>
      <w:r w:rsidRPr="00F15210">
        <w:rPr>
          <w:rFonts w:ascii="Tahoma" w:hAnsi="Tahoma" w:cs="Tahoma"/>
          <w:sz w:val="20"/>
          <w:szCs w:val="20"/>
        </w:rPr>
        <w:t>.</w:t>
      </w:r>
    </w:p>
    <w:p w14:paraId="749913F8" w14:textId="77777777" w:rsidR="009168BB" w:rsidRPr="00F15210" w:rsidRDefault="009F03FE" w:rsidP="00F15210">
      <w:pPr>
        <w:pStyle w:val="af5"/>
        <w:numPr>
          <w:ilvl w:val="1"/>
          <w:numId w:val="18"/>
        </w:numPr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F15210">
        <w:rPr>
          <w:rFonts w:ascii="Tahoma" w:hAnsi="Tahoma" w:cs="Tahoma"/>
          <w:b/>
          <w:sz w:val="20"/>
          <w:szCs w:val="20"/>
        </w:rPr>
        <w:t>Заказчиком</w:t>
      </w:r>
      <w:r w:rsidRPr="00F15210">
        <w:rPr>
          <w:rFonts w:ascii="Tahoma" w:hAnsi="Tahoma" w:cs="Tahoma"/>
          <w:sz w:val="20"/>
          <w:szCs w:val="20"/>
        </w:rPr>
        <w:t xml:space="preserve"> услуг является </w:t>
      </w:r>
      <w:r w:rsidR="002031E2" w:rsidRPr="00F15210">
        <w:rPr>
          <w:rFonts w:ascii="Tahoma" w:hAnsi="Tahoma" w:cs="Tahoma"/>
          <w:sz w:val="20"/>
          <w:szCs w:val="20"/>
        </w:rPr>
        <w:t>АО «ЭнергосбыТ Плюс»</w:t>
      </w:r>
      <w:r w:rsidRPr="00F15210">
        <w:rPr>
          <w:rFonts w:ascii="Tahoma" w:hAnsi="Tahoma" w:cs="Tahoma"/>
          <w:sz w:val="20"/>
          <w:szCs w:val="20"/>
        </w:rPr>
        <w:t>.</w:t>
      </w:r>
    </w:p>
    <w:p w14:paraId="2FA00250" w14:textId="4F823DF7" w:rsidR="00D528F5" w:rsidRPr="00F15210" w:rsidRDefault="00DC3A8A" w:rsidP="00F15210">
      <w:pPr>
        <w:pStyle w:val="af5"/>
        <w:numPr>
          <w:ilvl w:val="1"/>
          <w:numId w:val="18"/>
        </w:numPr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F15210">
        <w:rPr>
          <w:rFonts w:ascii="Tahoma" w:hAnsi="Tahoma" w:cs="Tahoma"/>
          <w:b/>
          <w:sz w:val="20"/>
          <w:szCs w:val="20"/>
        </w:rPr>
        <w:t xml:space="preserve">Период оказания </w:t>
      </w:r>
      <w:r w:rsidR="00D528F5" w:rsidRPr="00F15210">
        <w:rPr>
          <w:rFonts w:ascii="Tahoma" w:hAnsi="Tahoma" w:cs="Tahoma"/>
          <w:b/>
          <w:sz w:val="20"/>
          <w:szCs w:val="20"/>
        </w:rPr>
        <w:t>услуг</w:t>
      </w:r>
      <w:r w:rsidR="00736371" w:rsidRPr="00F15210">
        <w:rPr>
          <w:rFonts w:ascii="Tahoma" w:hAnsi="Tahoma" w:cs="Tahoma"/>
          <w:sz w:val="20"/>
          <w:szCs w:val="20"/>
        </w:rPr>
        <w:t>:</w:t>
      </w:r>
      <w:r w:rsidR="00D528F5" w:rsidRPr="00F15210">
        <w:rPr>
          <w:rFonts w:ascii="Tahoma" w:hAnsi="Tahoma" w:cs="Tahoma"/>
          <w:sz w:val="20"/>
          <w:szCs w:val="20"/>
        </w:rPr>
        <w:t xml:space="preserve"> </w:t>
      </w:r>
      <w:r w:rsidR="00E9440C" w:rsidRPr="00F15210">
        <w:rPr>
          <w:rFonts w:ascii="Tahoma" w:hAnsi="Tahoma" w:cs="Tahoma"/>
          <w:sz w:val="20"/>
          <w:szCs w:val="20"/>
        </w:rPr>
        <w:t xml:space="preserve">12 (двенадцать) месяцев </w:t>
      </w:r>
      <w:r w:rsidR="00D85D08" w:rsidRPr="00F15210">
        <w:rPr>
          <w:rFonts w:ascii="Tahoma" w:hAnsi="Tahoma" w:cs="Tahoma"/>
          <w:sz w:val="20"/>
          <w:szCs w:val="20"/>
        </w:rPr>
        <w:t>с даты подписания договора на оказание услуг.</w:t>
      </w:r>
    </w:p>
    <w:p w14:paraId="14F4D581" w14:textId="6BA1403E" w:rsidR="0054580D" w:rsidRPr="00F15210" w:rsidRDefault="0054580D" w:rsidP="00F15210">
      <w:pPr>
        <w:pStyle w:val="af5"/>
        <w:numPr>
          <w:ilvl w:val="1"/>
          <w:numId w:val="18"/>
        </w:numPr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F15210">
        <w:rPr>
          <w:rFonts w:ascii="Tahoma" w:hAnsi="Tahoma" w:cs="Tahoma"/>
          <w:b/>
          <w:sz w:val="20"/>
          <w:szCs w:val="20"/>
        </w:rPr>
        <w:t>Объем услуг:</w:t>
      </w:r>
      <w:r w:rsidRPr="00F15210">
        <w:rPr>
          <w:rFonts w:ascii="Tahoma" w:hAnsi="Tahoma" w:cs="Tahoma"/>
          <w:sz w:val="20"/>
          <w:szCs w:val="20"/>
        </w:rPr>
        <w:t xml:space="preserve"> максимум </w:t>
      </w:r>
      <w:r w:rsidR="002C7401" w:rsidRPr="00D26DE3">
        <w:rPr>
          <w:rFonts w:ascii="Tahoma" w:hAnsi="Tahoma" w:cs="Tahoma"/>
          <w:sz w:val="20"/>
          <w:szCs w:val="20"/>
        </w:rPr>
        <w:t>520</w:t>
      </w:r>
      <w:r w:rsidRPr="00F15210">
        <w:rPr>
          <w:rFonts w:ascii="Tahoma" w:hAnsi="Tahoma" w:cs="Tahoma"/>
          <w:sz w:val="20"/>
          <w:szCs w:val="20"/>
        </w:rPr>
        <w:t xml:space="preserve"> часов трудозатрат Исполнителя за весь период оказания услуг.</w:t>
      </w:r>
    </w:p>
    <w:p w14:paraId="4AD843EC" w14:textId="18906EAC" w:rsidR="006739C1" w:rsidRPr="00F15210" w:rsidRDefault="006739C1" w:rsidP="00F15210">
      <w:pPr>
        <w:pStyle w:val="af5"/>
        <w:numPr>
          <w:ilvl w:val="1"/>
          <w:numId w:val="18"/>
        </w:numPr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F15210">
        <w:rPr>
          <w:rFonts w:ascii="Tahoma" w:hAnsi="Tahoma" w:cs="Tahoma"/>
          <w:sz w:val="20"/>
          <w:szCs w:val="20"/>
        </w:rPr>
        <w:t xml:space="preserve">Объем услуг должен </w:t>
      </w:r>
      <w:r w:rsidR="006342BB" w:rsidRPr="00F15210">
        <w:rPr>
          <w:rFonts w:ascii="Tahoma" w:hAnsi="Tahoma" w:cs="Tahoma"/>
          <w:sz w:val="20"/>
          <w:szCs w:val="20"/>
        </w:rPr>
        <w:t>оказываться в соответствии с соотношением</w:t>
      </w:r>
      <w:r w:rsidRPr="00F15210">
        <w:rPr>
          <w:rFonts w:ascii="Tahoma" w:hAnsi="Tahoma" w:cs="Tahoma"/>
          <w:sz w:val="20"/>
          <w:szCs w:val="20"/>
        </w:rPr>
        <w:t>:</w:t>
      </w:r>
    </w:p>
    <w:p w14:paraId="37483011" w14:textId="3F20F774" w:rsidR="006739C1" w:rsidRPr="00F15210" w:rsidRDefault="006739C1" w:rsidP="00F15210">
      <w:pPr>
        <w:pStyle w:val="af5"/>
        <w:spacing w:after="0" w:line="240" w:lineRule="auto"/>
        <w:ind w:left="0"/>
        <w:rPr>
          <w:rFonts w:ascii="Tahoma" w:hAnsi="Tahoma" w:cs="Tahoma"/>
          <w:sz w:val="20"/>
          <w:szCs w:val="20"/>
        </w:rPr>
      </w:pPr>
      <w:r w:rsidRPr="00F15210">
        <w:rPr>
          <w:rFonts w:ascii="Tahoma" w:hAnsi="Tahoma" w:cs="Tahoma"/>
          <w:b/>
          <w:sz w:val="20"/>
          <w:szCs w:val="20"/>
        </w:rPr>
        <w:t xml:space="preserve">- </w:t>
      </w:r>
      <w:r w:rsidR="008A26D3" w:rsidRPr="00F15210">
        <w:rPr>
          <w:rFonts w:ascii="Tahoma" w:hAnsi="Tahoma" w:cs="Tahoma"/>
          <w:b/>
          <w:sz w:val="20"/>
          <w:szCs w:val="20"/>
        </w:rPr>
        <w:t>2</w:t>
      </w:r>
      <w:r w:rsidRPr="00F15210">
        <w:rPr>
          <w:rFonts w:ascii="Tahoma" w:hAnsi="Tahoma" w:cs="Tahoma"/>
          <w:b/>
          <w:sz w:val="20"/>
          <w:szCs w:val="20"/>
        </w:rPr>
        <w:t xml:space="preserve">0% </w:t>
      </w:r>
      <w:r w:rsidR="00566B78">
        <w:rPr>
          <w:rFonts w:ascii="Tahoma" w:hAnsi="Tahoma" w:cs="Tahoma"/>
          <w:sz w:val="20"/>
          <w:szCs w:val="20"/>
        </w:rPr>
        <w:t xml:space="preserve">услуг </w:t>
      </w:r>
      <w:r w:rsidRPr="00F15210">
        <w:rPr>
          <w:rFonts w:ascii="Tahoma" w:hAnsi="Tahoma" w:cs="Tahoma"/>
          <w:sz w:val="20"/>
          <w:szCs w:val="20"/>
        </w:rPr>
        <w:t>по свободным заявкам Заказчика</w:t>
      </w:r>
      <w:r w:rsidR="004C10F4" w:rsidRPr="00F15210">
        <w:rPr>
          <w:rFonts w:ascii="Tahoma" w:hAnsi="Tahoma" w:cs="Tahoma"/>
          <w:sz w:val="20"/>
          <w:szCs w:val="20"/>
        </w:rPr>
        <w:t xml:space="preserve"> (максимум </w:t>
      </w:r>
      <w:r w:rsidR="00B07C22">
        <w:rPr>
          <w:rFonts w:ascii="Tahoma" w:hAnsi="Tahoma" w:cs="Tahoma"/>
          <w:sz w:val="20"/>
          <w:szCs w:val="20"/>
        </w:rPr>
        <w:t>1</w:t>
      </w:r>
      <w:r w:rsidR="00C624F3">
        <w:rPr>
          <w:rFonts w:ascii="Tahoma" w:hAnsi="Tahoma" w:cs="Tahoma"/>
          <w:sz w:val="20"/>
          <w:szCs w:val="20"/>
        </w:rPr>
        <w:t>04</w:t>
      </w:r>
      <w:r w:rsidR="004C10F4" w:rsidRPr="00F15210">
        <w:rPr>
          <w:rFonts w:ascii="Tahoma" w:hAnsi="Tahoma" w:cs="Tahoma"/>
          <w:sz w:val="20"/>
          <w:szCs w:val="20"/>
        </w:rPr>
        <w:t xml:space="preserve"> ч/часов)</w:t>
      </w:r>
      <w:r w:rsidRPr="00F15210">
        <w:rPr>
          <w:rFonts w:ascii="Tahoma" w:hAnsi="Tahoma" w:cs="Tahoma"/>
          <w:sz w:val="20"/>
          <w:szCs w:val="20"/>
        </w:rPr>
        <w:t>.</w:t>
      </w:r>
    </w:p>
    <w:p w14:paraId="13B469BD" w14:textId="7106039A" w:rsidR="006739C1" w:rsidRPr="00F15210" w:rsidRDefault="006739C1" w:rsidP="00F15210">
      <w:pPr>
        <w:pStyle w:val="af5"/>
        <w:spacing w:after="0" w:line="240" w:lineRule="auto"/>
        <w:ind w:left="0"/>
        <w:rPr>
          <w:rFonts w:ascii="Tahoma" w:hAnsi="Tahoma" w:cs="Tahoma"/>
          <w:sz w:val="20"/>
          <w:szCs w:val="20"/>
        </w:rPr>
      </w:pPr>
      <w:r w:rsidRPr="00F15210">
        <w:rPr>
          <w:rFonts w:ascii="Tahoma" w:hAnsi="Tahoma" w:cs="Tahoma"/>
          <w:b/>
          <w:sz w:val="20"/>
          <w:szCs w:val="20"/>
        </w:rPr>
        <w:t xml:space="preserve">- </w:t>
      </w:r>
      <w:r w:rsidR="008A26D3" w:rsidRPr="00F15210">
        <w:rPr>
          <w:rFonts w:ascii="Tahoma" w:hAnsi="Tahoma" w:cs="Tahoma"/>
          <w:b/>
          <w:sz w:val="20"/>
          <w:szCs w:val="20"/>
        </w:rPr>
        <w:t>8</w:t>
      </w:r>
      <w:r w:rsidRPr="00F15210">
        <w:rPr>
          <w:rFonts w:ascii="Tahoma" w:hAnsi="Tahoma" w:cs="Tahoma"/>
          <w:b/>
          <w:sz w:val="20"/>
          <w:szCs w:val="20"/>
        </w:rPr>
        <w:t xml:space="preserve">0% </w:t>
      </w:r>
      <w:r w:rsidRPr="00F15210">
        <w:rPr>
          <w:rFonts w:ascii="Tahoma" w:hAnsi="Tahoma" w:cs="Tahoma"/>
          <w:sz w:val="20"/>
          <w:szCs w:val="20"/>
        </w:rPr>
        <w:t xml:space="preserve">фиксированные </w:t>
      </w:r>
      <w:r w:rsidR="00566B78">
        <w:rPr>
          <w:rFonts w:ascii="Tahoma" w:hAnsi="Tahoma" w:cs="Tahoma"/>
          <w:sz w:val="20"/>
          <w:szCs w:val="20"/>
        </w:rPr>
        <w:t>услуги</w:t>
      </w:r>
      <w:r w:rsidRPr="00F15210">
        <w:rPr>
          <w:rFonts w:ascii="Tahoma" w:hAnsi="Tahoma" w:cs="Tahoma"/>
          <w:sz w:val="20"/>
          <w:szCs w:val="20"/>
        </w:rPr>
        <w:t xml:space="preserve"> </w:t>
      </w:r>
      <w:r w:rsidR="004C10F4" w:rsidRPr="00F15210">
        <w:rPr>
          <w:rFonts w:ascii="Tahoma" w:hAnsi="Tahoma" w:cs="Tahoma"/>
          <w:sz w:val="20"/>
          <w:szCs w:val="20"/>
        </w:rPr>
        <w:t xml:space="preserve">в соответствии с </w:t>
      </w:r>
      <w:r w:rsidRPr="00F15210">
        <w:rPr>
          <w:rFonts w:ascii="Tahoma" w:hAnsi="Tahoma" w:cs="Tahoma"/>
          <w:sz w:val="20"/>
          <w:szCs w:val="20"/>
        </w:rPr>
        <w:t>Таблиц</w:t>
      </w:r>
      <w:r w:rsidR="004C10F4" w:rsidRPr="00F15210">
        <w:rPr>
          <w:rFonts w:ascii="Tahoma" w:hAnsi="Tahoma" w:cs="Tahoma"/>
          <w:sz w:val="20"/>
          <w:szCs w:val="20"/>
        </w:rPr>
        <w:t>ей</w:t>
      </w:r>
      <w:r w:rsidRPr="00F15210">
        <w:rPr>
          <w:rFonts w:ascii="Tahoma" w:hAnsi="Tahoma" w:cs="Tahoma"/>
          <w:sz w:val="20"/>
          <w:szCs w:val="20"/>
        </w:rPr>
        <w:t xml:space="preserve"> 1</w:t>
      </w:r>
      <w:r w:rsidR="004C10F4" w:rsidRPr="00F15210">
        <w:rPr>
          <w:rFonts w:ascii="Tahoma" w:hAnsi="Tahoma" w:cs="Tahoma"/>
          <w:sz w:val="20"/>
          <w:szCs w:val="20"/>
        </w:rPr>
        <w:t xml:space="preserve"> (максимум </w:t>
      </w:r>
      <w:r w:rsidR="00C624F3">
        <w:rPr>
          <w:rFonts w:ascii="Tahoma" w:hAnsi="Tahoma" w:cs="Tahoma"/>
          <w:sz w:val="20"/>
          <w:szCs w:val="20"/>
        </w:rPr>
        <w:t>416</w:t>
      </w:r>
      <w:r w:rsidR="004C10F4" w:rsidRPr="00F15210">
        <w:rPr>
          <w:rFonts w:ascii="Tahoma" w:hAnsi="Tahoma" w:cs="Tahoma"/>
          <w:sz w:val="20"/>
          <w:szCs w:val="20"/>
        </w:rPr>
        <w:t xml:space="preserve"> ч/часов)</w:t>
      </w:r>
    </w:p>
    <w:p w14:paraId="758A9D83" w14:textId="55D0054A" w:rsidR="006739C1" w:rsidRPr="00F15210" w:rsidRDefault="006739C1" w:rsidP="00F15210">
      <w:pPr>
        <w:pStyle w:val="af5"/>
        <w:spacing w:after="0" w:line="240" w:lineRule="auto"/>
        <w:ind w:left="567"/>
        <w:rPr>
          <w:rFonts w:ascii="Tahoma" w:hAnsi="Tahoma" w:cs="Tahoma"/>
          <w:sz w:val="20"/>
          <w:szCs w:val="20"/>
        </w:rPr>
      </w:pPr>
    </w:p>
    <w:p w14:paraId="546298B7" w14:textId="2B5D4C5A" w:rsidR="00133524" w:rsidRPr="00F15210" w:rsidRDefault="006342BB" w:rsidP="00F15210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  <w:r w:rsidRPr="00F15210">
        <w:rPr>
          <w:rFonts w:ascii="Tahoma" w:hAnsi="Tahoma" w:cs="Tahoma"/>
          <w:sz w:val="20"/>
          <w:szCs w:val="20"/>
        </w:rPr>
        <w:t xml:space="preserve">Таблица 1. Перечень фиксированных </w:t>
      </w:r>
      <w:r w:rsidR="00566B78">
        <w:rPr>
          <w:rFonts w:ascii="Tahoma" w:hAnsi="Tahoma" w:cs="Tahoma"/>
          <w:sz w:val="20"/>
          <w:szCs w:val="20"/>
        </w:rPr>
        <w:t>услуг</w:t>
      </w:r>
    </w:p>
    <w:tbl>
      <w:tblPr>
        <w:tblStyle w:val="aa"/>
        <w:tblW w:w="9489" w:type="dxa"/>
        <w:tblInd w:w="-5" w:type="dxa"/>
        <w:tblLook w:val="04A0" w:firstRow="1" w:lastRow="0" w:firstColumn="1" w:lastColumn="0" w:noHBand="0" w:noVBand="1"/>
      </w:tblPr>
      <w:tblGrid>
        <w:gridCol w:w="567"/>
        <w:gridCol w:w="3254"/>
        <w:gridCol w:w="861"/>
        <w:gridCol w:w="4807"/>
      </w:tblGrid>
      <w:tr w:rsidR="0067786E" w:rsidRPr="00F15210" w14:paraId="2564617D" w14:textId="01A4D885" w:rsidTr="00B67DDF">
        <w:tc>
          <w:tcPr>
            <w:tcW w:w="567" w:type="dxa"/>
            <w:vAlign w:val="center"/>
          </w:tcPr>
          <w:p w14:paraId="7D07B844" w14:textId="51E71575" w:rsidR="0067786E" w:rsidRPr="00F15210" w:rsidRDefault="0067786E" w:rsidP="00F15210">
            <w:pPr>
              <w:pStyle w:val="af5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261" w:type="dxa"/>
            <w:vAlign w:val="center"/>
          </w:tcPr>
          <w:p w14:paraId="2C34FC2B" w14:textId="49DC3A51" w:rsidR="0067786E" w:rsidRPr="00F15210" w:rsidRDefault="0067786E" w:rsidP="00566B78">
            <w:pPr>
              <w:pStyle w:val="af5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 xml:space="preserve">Наименование </w:t>
            </w:r>
            <w:r>
              <w:rPr>
                <w:rFonts w:ascii="Tahoma" w:hAnsi="Tahoma" w:cs="Tahoma"/>
                <w:sz w:val="20"/>
                <w:szCs w:val="20"/>
              </w:rPr>
              <w:t>услуг</w:t>
            </w:r>
          </w:p>
        </w:tc>
        <w:tc>
          <w:tcPr>
            <w:tcW w:w="852" w:type="dxa"/>
            <w:vAlign w:val="center"/>
          </w:tcPr>
          <w:p w14:paraId="07BAD404" w14:textId="5508B3B8" w:rsidR="0067786E" w:rsidRPr="00F15210" w:rsidRDefault="0067786E" w:rsidP="00F15210">
            <w:pPr>
              <w:pStyle w:val="af5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Количество (ч/час)</w:t>
            </w:r>
          </w:p>
        </w:tc>
        <w:tc>
          <w:tcPr>
            <w:tcW w:w="4809" w:type="dxa"/>
            <w:vAlign w:val="center"/>
          </w:tcPr>
          <w:p w14:paraId="2C131EF7" w14:textId="58D8A6EE" w:rsidR="0067786E" w:rsidRPr="00F15210" w:rsidRDefault="0067786E" w:rsidP="00F15210">
            <w:pPr>
              <w:pStyle w:val="af5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67786E" w:rsidRPr="00F15210" w14:paraId="21640FA1" w14:textId="7497A97E" w:rsidTr="00B67DDF">
        <w:tc>
          <w:tcPr>
            <w:tcW w:w="567" w:type="dxa"/>
          </w:tcPr>
          <w:p w14:paraId="16FCCF8E" w14:textId="6BFAE03E" w:rsidR="0067786E" w:rsidRPr="00F15210" w:rsidRDefault="0067786E" w:rsidP="00F15210">
            <w:pPr>
              <w:pStyle w:val="af5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14:paraId="7BB33793" w14:textId="1B0A4605" w:rsidR="0067786E" w:rsidRPr="00DC0475" w:rsidRDefault="0067786E" w:rsidP="00AF73C8">
            <w:pPr>
              <w:pStyle w:val="af5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DC0475">
              <w:rPr>
                <w:rFonts w:ascii="Tahoma" w:hAnsi="Tahoma" w:cs="Tahoma"/>
                <w:sz w:val="20"/>
                <w:szCs w:val="20"/>
              </w:rPr>
              <w:t xml:space="preserve">Работы по повышению скорости работы </w:t>
            </w:r>
            <w:r w:rsidR="00AF73C8" w:rsidRPr="00DC0475">
              <w:rPr>
                <w:rFonts w:ascii="Tahoma" w:hAnsi="Tahoma" w:cs="Tahoma"/>
                <w:sz w:val="20"/>
                <w:szCs w:val="20"/>
              </w:rPr>
              <w:t xml:space="preserve">СЭД </w:t>
            </w:r>
            <w:r w:rsidR="00AF73C8" w:rsidRPr="00DC0475">
              <w:rPr>
                <w:rFonts w:ascii="Tahoma" w:hAnsi="Tahoma" w:cs="Tahoma"/>
                <w:sz w:val="20"/>
                <w:szCs w:val="20"/>
                <w:lang w:val="en-US"/>
              </w:rPr>
              <w:t>Directum</w:t>
            </w:r>
            <w:r w:rsidR="00AF73C8" w:rsidRPr="00DC0475">
              <w:rPr>
                <w:rFonts w:ascii="Tahoma" w:hAnsi="Tahoma" w:cs="Tahoma"/>
                <w:sz w:val="20"/>
                <w:szCs w:val="20"/>
              </w:rPr>
              <w:t xml:space="preserve"> 5</w:t>
            </w:r>
            <w:r w:rsidR="00AF73C8">
              <w:rPr>
                <w:rFonts w:ascii="Tahoma" w:hAnsi="Tahoma" w:cs="Tahoma"/>
                <w:sz w:val="20"/>
                <w:szCs w:val="20"/>
              </w:rPr>
              <w:t xml:space="preserve"> (далее «Системы»)</w:t>
            </w:r>
          </w:p>
        </w:tc>
        <w:tc>
          <w:tcPr>
            <w:tcW w:w="852" w:type="dxa"/>
            <w:shd w:val="clear" w:color="auto" w:fill="auto"/>
          </w:tcPr>
          <w:p w14:paraId="2567FD10" w14:textId="2A966666" w:rsidR="0067786E" w:rsidRPr="0083390C" w:rsidRDefault="00252AFA" w:rsidP="00373739">
            <w:pPr>
              <w:pStyle w:val="af5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80</w:t>
            </w:r>
          </w:p>
        </w:tc>
        <w:tc>
          <w:tcPr>
            <w:tcW w:w="4809" w:type="dxa"/>
            <w:shd w:val="clear" w:color="auto" w:fill="auto"/>
          </w:tcPr>
          <w:p w14:paraId="794E4237" w14:textId="3CEB7EC6" w:rsidR="0067786E" w:rsidRPr="00DC0475" w:rsidRDefault="0067786E" w:rsidP="00AF73C8">
            <w:pPr>
              <w:pStyle w:val="af5"/>
              <w:ind w:left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C0475">
              <w:rPr>
                <w:rFonts w:ascii="Tahoma" w:hAnsi="Tahoma" w:cs="Tahoma"/>
                <w:sz w:val="20"/>
                <w:szCs w:val="20"/>
              </w:rPr>
              <w:t xml:space="preserve">Анализ логов, анализ ресурсоёмких запросов для основной функциональности </w:t>
            </w:r>
            <w:r w:rsidR="00AF73C8">
              <w:rPr>
                <w:rFonts w:ascii="Tahoma" w:hAnsi="Tahoma" w:cs="Tahoma"/>
                <w:sz w:val="20"/>
                <w:szCs w:val="20"/>
              </w:rPr>
              <w:t>Системы</w:t>
            </w:r>
            <w:r w:rsidRPr="00DC0475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="00373739">
              <w:rPr>
                <w:rFonts w:ascii="Tahoma" w:hAnsi="Tahoma" w:cs="Tahoma"/>
                <w:sz w:val="20"/>
                <w:szCs w:val="20"/>
              </w:rPr>
              <w:t xml:space="preserve">анализ индексов БД, </w:t>
            </w:r>
            <w:r w:rsidRPr="00DC0475">
              <w:rPr>
                <w:rFonts w:ascii="Tahoma" w:hAnsi="Tahoma" w:cs="Tahoma"/>
                <w:sz w:val="20"/>
                <w:szCs w:val="20"/>
              </w:rPr>
              <w:t xml:space="preserve">рекомендации по </w:t>
            </w:r>
            <w:r w:rsidR="00252AFA">
              <w:rPr>
                <w:rFonts w:ascii="Tahoma" w:hAnsi="Tahoma" w:cs="Tahoma"/>
                <w:sz w:val="20"/>
                <w:szCs w:val="20"/>
              </w:rPr>
              <w:t xml:space="preserve">повышению производительности </w:t>
            </w:r>
            <w:r w:rsidRPr="00DC0475">
              <w:rPr>
                <w:rFonts w:ascii="Tahoma" w:hAnsi="Tahoma" w:cs="Tahoma"/>
                <w:sz w:val="20"/>
                <w:szCs w:val="20"/>
              </w:rPr>
              <w:t>работы системы</w:t>
            </w:r>
            <w:r w:rsidR="00252AFA">
              <w:rPr>
                <w:rFonts w:ascii="Tahoma" w:hAnsi="Tahoma" w:cs="Tahoma"/>
                <w:sz w:val="20"/>
                <w:szCs w:val="20"/>
              </w:rPr>
              <w:t xml:space="preserve"> и снижения влияние </w:t>
            </w:r>
            <w:r w:rsidR="00B7085D">
              <w:rPr>
                <w:rFonts w:ascii="Tahoma" w:hAnsi="Tahoma" w:cs="Tahoma"/>
                <w:sz w:val="20"/>
                <w:szCs w:val="20"/>
              </w:rPr>
              <w:t xml:space="preserve">роста </w:t>
            </w:r>
            <w:r w:rsidR="00252AFA">
              <w:rPr>
                <w:rFonts w:ascii="Tahoma" w:hAnsi="Tahoma" w:cs="Tahoma"/>
                <w:sz w:val="20"/>
                <w:szCs w:val="20"/>
              </w:rPr>
              <w:t xml:space="preserve">объема данных на скорость работы </w:t>
            </w:r>
            <w:r w:rsidR="00AF73C8">
              <w:rPr>
                <w:rFonts w:ascii="Tahoma" w:hAnsi="Tahoma" w:cs="Tahoma"/>
                <w:sz w:val="20"/>
                <w:szCs w:val="20"/>
              </w:rPr>
              <w:t>Системы</w:t>
            </w:r>
          </w:p>
        </w:tc>
      </w:tr>
      <w:tr w:rsidR="00373739" w:rsidRPr="00F15210" w14:paraId="14E096A1" w14:textId="77777777" w:rsidTr="00B67DDF">
        <w:tc>
          <w:tcPr>
            <w:tcW w:w="567" w:type="dxa"/>
          </w:tcPr>
          <w:p w14:paraId="5533101A" w14:textId="0FED4D57" w:rsidR="00373739" w:rsidRPr="0083390C" w:rsidRDefault="0083390C" w:rsidP="00F15210">
            <w:pPr>
              <w:pStyle w:val="af5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3261" w:type="dxa"/>
            <w:shd w:val="clear" w:color="auto" w:fill="auto"/>
          </w:tcPr>
          <w:p w14:paraId="22FD9D86" w14:textId="17758A5D" w:rsidR="00373739" w:rsidRPr="00373739" w:rsidRDefault="00373739" w:rsidP="00AF73C8">
            <w:pPr>
              <w:pStyle w:val="af5"/>
              <w:ind w:left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Повышение скорости работы интеграции </w:t>
            </w:r>
            <w:r w:rsidR="00AF73C8">
              <w:rPr>
                <w:rFonts w:ascii="Tahoma" w:hAnsi="Tahoma" w:cs="Tahoma"/>
                <w:sz w:val="20"/>
                <w:szCs w:val="20"/>
              </w:rPr>
              <w:t>Системы</w:t>
            </w:r>
            <w:r w:rsidRPr="0037373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с сервисами ЮЗДО</w:t>
            </w:r>
          </w:p>
        </w:tc>
        <w:tc>
          <w:tcPr>
            <w:tcW w:w="852" w:type="dxa"/>
            <w:shd w:val="clear" w:color="auto" w:fill="auto"/>
          </w:tcPr>
          <w:p w14:paraId="7690DC9E" w14:textId="4A839441" w:rsidR="00373739" w:rsidRPr="00373739" w:rsidRDefault="00A655EF" w:rsidP="00F15210">
            <w:pPr>
              <w:pStyle w:val="af5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72</w:t>
            </w:r>
          </w:p>
        </w:tc>
        <w:tc>
          <w:tcPr>
            <w:tcW w:w="4809" w:type="dxa"/>
            <w:shd w:val="clear" w:color="auto" w:fill="auto"/>
          </w:tcPr>
          <w:p w14:paraId="2E6C896B" w14:textId="5E3564D6" w:rsidR="00373739" w:rsidRPr="00DC0475" w:rsidRDefault="00252AFA" w:rsidP="00AF73C8">
            <w:pPr>
              <w:pStyle w:val="af5"/>
              <w:ind w:left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Анализ изменения скорости с течением времени</w:t>
            </w:r>
            <w:r w:rsidR="00B7085D">
              <w:rPr>
                <w:rFonts w:ascii="Tahoma" w:hAnsi="Tahoma" w:cs="Tahoma"/>
                <w:sz w:val="20"/>
                <w:szCs w:val="20"/>
              </w:rPr>
              <w:t xml:space="preserve"> (по мере увеличения справочника «Сообщения системы обмена»)</w:t>
            </w:r>
            <w:r>
              <w:rPr>
                <w:rFonts w:ascii="Tahoma" w:hAnsi="Tahoma" w:cs="Tahoma"/>
                <w:sz w:val="20"/>
                <w:szCs w:val="20"/>
              </w:rPr>
              <w:t xml:space="preserve">, выявление ресурсоёмких запросов интеграции с сервисами </w:t>
            </w:r>
            <w:r w:rsidR="002C7401">
              <w:rPr>
                <w:rFonts w:ascii="Tahoma" w:hAnsi="Tahoma" w:cs="Tahoma"/>
                <w:sz w:val="20"/>
                <w:szCs w:val="20"/>
              </w:rPr>
              <w:t>Ю</w:t>
            </w:r>
            <w:r>
              <w:rPr>
                <w:rFonts w:ascii="Tahoma" w:hAnsi="Tahoma" w:cs="Tahoma"/>
                <w:sz w:val="20"/>
                <w:szCs w:val="20"/>
              </w:rPr>
              <w:t xml:space="preserve">ЗДО (СБИС и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Диадок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), рекомендации по </w:t>
            </w:r>
            <w:r w:rsidR="002C7401">
              <w:rPr>
                <w:rFonts w:ascii="Tahoma" w:hAnsi="Tahoma" w:cs="Tahoma"/>
                <w:sz w:val="20"/>
                <w:szCs w:val="20"/>
              </w:rPr>
              <w:t xml:space="preserve">изменению </w:t>
            </w:r>
            <w:r>
              <w:rPr>
                <w:rFonts w:ascii="Tahoma" w:hAnsi="Tahoma" w:cs="Tahoma"/>
                <w:sz w:val="20"/>
                <w:szCs w:val="20"/>
              </w:rPr>
              <w:t>индексов в БД, поиск иных вариантов п</w:t>
            </w:r>
            <w:r w:rsidR="0083390C">
              <w:rPr>
                <w:rFonts w:ascii="Tahoma" w:hAnsi="Tahoma" w:cs="Tahoma"/>
                <w:sz w:val="20"/>
                <w:szCs w:val="20"/>
              </w:rPr>
              <w:t xml:space="preserve">овышение скорости работы интеграции </w:t>
            </w:r>
            <w:r w:rsidR="00AF73C8">
              <w:rPr>
                <w:rFonts w:ascii="Tahoma" w:hAnsi="Tahoma" w:cs="Tahoma"/>
                <w:sz w:val="20"/>
                <w:szCs w:val="20"/>
              </w:rPr>
              <w:t>Системы</w:t>
            </w:r>
            <w:r w:rsidR="0083390C" w:rsidRPr="0037373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3390C">
              <w:rPr>
                <w:rFonts w:ascii="Tahoma" w:hAnsi="Tahoma" w:cs="Tahoma"/>
                <w:sz w:val="20"/>
                <w:szCs w:val="20"/>
              </w:rPr>
              <w:t>с сервисами ЮЗДО</w:t>
            </w:r>
          </w:p>
        </w:tc>
      </w:tr>
      <w:tr w:rsidR="00DF2DDE" w:rsidRPr="00F15210" w14:paraId="33DA87FA" w14:textId="77777777" w:rsidTr="00B67DDF">
        <w:tc>
          <w:tcPr>
            <w:tcW w:w="567" w:type="dxa"/>
          </w:tcPr>
          <w:p w14:paraId="39870A13" w14:textId="2CD225BB" w:rsidR="00DF2DDE" w:rsidRPr="0083390C" w:rsidRDefault="0083390C" w:rsidP="00DF2DDE">
            <w:pPr>
              <w:pStyle w:val="af5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261" w:type="dxa"/>
            <w:shd w:val="clear" w:color="auto" w:fill="auto"/>
          </w:tcPr>
          <w:p w14:paraId="0C9A5678" w14:textId="3A475AC9" w:rsidR="00DF2DDE" w:rsidRPr="00DC0475" w:rsidRDefault="00AF5582" w:rsidP="00AF73C8">
            <w:pPr>
              <w:pStyle w:val="af5"/>
              <w:ind w:left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Разработка в С</w:t>
            </w:r>
            <w:r w:rsidR="00AF73C8">
              <w:rPr>
                <w:rFonts w:ascii="Tahoma" w:hAnsi="Tahoma" w:cs="Tahoma"/>
                <w:sz w:val="20"/>
                <w:szCs w:val="20"/>
              </w:rPr>
              <w:t xml:space="preserve">истеме </w:t>
            </w:r>
            <w:r>
              <w:rPr>
                <w:rFonts w:ascii="Tahoma" w:hAnsi="Tahoma" w:cs="Tahoma"/>
                <w:sz w:val="20"/>
                <w:szCs w:val="20"/>
              </w:rPr>
              <w:t xml:space="preserve">в модуле «Канцелярия» функционала «Заявки </w:t>
            </w:r>
            <w:r w:rsidRPr="00AF5582">
              <w:rPr>
                <w:rFonts w:ascii="Tahoma" w:hAnsi="Tahoma" w:cs="Tahoma"/>
                <w:sz w:val="20"/>
                <w:szCs w:val="20"/>
              </w:rPr>
              <w:t>на выдачу дел из архива</w:t>
            </w:r>
            <w:r>
              <w:rPr>
                <w:rFonts w:ascii="Tahoma" w:hAnsi="Tahoma" w:cs="Tahoma"/>
                <w:sz w:val="20"/>
                <w:szCs w:val="20"/>
              </w:rPr>
              <w:t xml:space="preserve">»  </w:t>
            </w:r>
          </w:p>
        </w:tc>
        <w:tc>
          <w:tcPr>
            <w:tcW w:w="852" w:type="dxa"/>
            <w:shd w:val="clear" w:color="auto" w:fill="auto"/>
          </w:tcPr>
          <w:p w14:paraId="17F3EBB9" w14:textId="7A9146A4" w:rsidR="00DF2DDE" w:rsidRPr="00DC0475" w:rsidRDefault="00252AFA" w:rsidP="00DF2DDE">
            <w:pPr>
              <w:pStyle w:val="af5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184</w:t>
            </w:r>
          </w:p>
        </w:tc>
        <w:tc>
          <w:tcPr>
            <w:tcW w:w="4809" w:type="dxa"/>
            <w:shd w:val="clear" w:color="auto" w:fill="auto"/>
          </w:tcPr>
          <w:p w14:paraId="281C38BF" w14:textId="30B64190" w:rsidR="00162122" w:rsidRDefault="00EF3532" w:rsidP="00162122">
            <w:pPr>
              <w:pStyle w:val="af5"/>
              <w:ind w:left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</w:t>
            </w:r>
            <w:r w:rsidR="00162122">
              <w:rPr>
                <w:rFonts w:ascii="Tahoma" w:hAnsi="Tahoma" w:cs="Tahoma"/>
                <w:sz w:val="20"/>
                <w:szCs w:val="20"/>
              </w:rPr>
              <w:t xml:space="preserve">Задача </w:t>
            </w:r>
            <w:r>
              <w:rPr>
                <w:rFonts w:ascii="Tahoma" w:hAnsi="Tahoma" w:cs="Tahoma"/>
                <w:sz w:val="20"/>
                <w:szCs w:val="20"/>
              </w:rPr>
              <w:t>№</w:t>
            </w:r>
            <w:r w:rsidR="00162122" w:rsidRPr="00AF5582">
              <w:rPr>
                <w:rFonts w:ascii="Tahoma" w:hAnsi="Tahoma" w:cs="Tahoma"/>
                <w:sz w:val="20"/>
                <w:szCs w:val="20"/>
              </w:rPr>
              <w:t>91746</w:t>
            </w:r>
            <w:r w:rsidR="00162122">
              <w:rPr>
                <w:rFonts w:ascii="Segoe UI" w:hAnsi="Segoe UI" w:cs="Segoe UI"/>
                <w:color w:val="525C69"/>
                <w:sz w:val="23"/>
                <w:szCs w:val="23"/>
                <w:shd w:val="clear" w:color="auto" w:fill="FFFFFF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 xml:space="preserve">в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en-US"/>
              </w:rPr>
              <w:t>Bitrix</w:t>
            </w:r>
            <w:proofErr w:type="spellEnd"/>
            <w:r w:rsidR="00162122">
              <w:rPr>
                <w:rFonts w:ascii="Tahoma" w:hAnsi="Tahoma" w:cs="Tahoma"/>
                <w:sz w:val="20"/>
                <w:szCs w:val="20"/>
              </w:rPr>
              <w:t>24</w:t>
            </w:r>
            <w:r>
              <w:rPr>
                <w:rFonts w:ascii="Tahoma" w:hAnsi="Tahoma" w:cs="Tahoma"/>
                <w:sz w:val="20"/>
                <w:szCs w:val="20"/>
              </w:rPr>
              <w:t>)</w:t>
            </w:r>
          </w:p>
          <w:p w14:paraId="5B25F5E9" w14:textId="7353BA91" w:rsidR="00AF5582" w:rsidRPr="00162122" w:rsidRDefault="00BC6961" w:rsidP="00162122">
            <w:pPr>
              <w:pStyle w:val="af5"/>
              <w:ind w:left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62122">
              <w:rPr>
                <w:rFonts w:ascii="Tahoma" w:hAnsi="Tahoma" w:cs="Tahoma"/>
                <w:sz w:val="20"/>
                <w:szCs w:val="20"/>
              </w:rPr>
              <w:t>Содержание работ</w:t>
            </w:r>
            <w:r w:rsidR="00AF5582" w:rsidRPr="00162122">
              <w:rPr>
                <w:rFonts w:ascii="Tahoma" w:hAnsi="Tahoma" w:cs="Tahoma"/>
                <w:sz w:val="20"/>
                <w:szCs w:val="20"/>
              </w:rPr>
              <w:t>:</w:t>
            </w:r>
          </w:p>
          <w:p w14:paraId="18CF5081" w14:textId="51EFBFE3" w:rsidR="00BC6961" w:rsidRPr="00162122" w:rsidRDefault="00162122" w:rsidP="00162122">
            <w:pPr>
              <w:pStyle w:val="af5"/>
              <w:ind w:left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BC6961" w:rsidRPr="00162122">
              <w:rPr>
                <w:rFonts w:ascii="Tahoma" w:hAnsi="Tahoma" w:cs="Tahoma"/>
                <w:sz w:val="20"/>
                <w:szCs w:val="20"/>
              </w:rPr>
              <w:t xml:space="preserve">Разработка справочника </w:t>
            </w:r>
            <w:r w:rsidR="00AF5582" w:rsidRPr="00162122">
              <w:rPr>
                <w:rFonts w:ascii="Tahoma" w:hAnsi="Tahoma" w:cs="Tahoma"/>
                <w:sz w:val="20"/>
                <w:szCs w:val="20"/>
              </w:rPr>
              <w:t>заяв</w:t>
            </w:r>
            <w:r w:rsidR="00BC6961" w:rsidRPr="00162122">
              <w:rPr>
                <w:rFonts w:ascii="Tahoma" w:hAnsi="Tahoma" w:cs="Tahoma"/>
                <w:sz w:val="20"/>
                <w:szCs w:val="20"/>
              </w:rPr>
              <w:t>о</w:t>
            </w:r>
            <w:r w:rsidR="00AF5582" w:rsidRPr="00162122">
              <w:rPr>
                <w:rFonts w:ascii="Tahoma" w:hAnsi="Tahoma" w:cs="Tahoma"/>
                <w:sz w:val="20"/>
                <w:szCs w:val="20"/>
              </w:rPr>
              <w:t>к на выдачу дел/документов из архива</w:t>
            </w:r>
            <w:r w:rsidR="00BC6961" w:rsidRPr="00162122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13E035A8" w14:textId="236B844B" w:rsidR="00AF5582" w:rsidRPr="00162122" w:rsidRDefault="00162122" w:rsidP="00162122">
            <w:pPr>
              <w:pStyle w:val="af5"/>
              <w:ind w:left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BC6961" w:rsidRPr="00162122">
              <w:rPr>
                <w:rFonts w:ascii="Tahoma" w:hAnsi="Tahoma" w:cs="Tahoma"/>
                <w:sz w:val="20"/>
                <w:szCs w:val="20"/>
              </w:rPr>
              <w:t>Реализация запуска с обложки модуля «Канцелярия» процесса создания заявки и просмотра журнала заявок.</w:t>
            </w:r>
          </w:p>
          <w:p w14:paraId="57B694B4" w14:textId="1D27B9DA" w:rsidR="00AF5582" w:rsidRPr="00162122" w:rsidRDefault="00162122" w:rsidP="00162122">
            <w:pPr>
              <w:pStyle w:val="af5"/>
              <w:ind w:left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BC6961" w:rsidRPr="00162122">
              <w:rPr>
                <w:rFonts w:ascii="Tahoma" w:hAnsi="Tahoma" w:cs="Tahoma"/>
                <w:sz w:val="20"/>
                <w:szCs w:val="20"/>
              </w:rPr>
              <w:t>Доработка типовой карточки номенклатурного дела.</w:t>
            </w:r>
          </w:p>
          <w:p w14:paraId="5C358114" w14:textId="5DD58EE4" w:rsidR="00BC6961" w:rsidRPr="00162122" w:rsidRDefault="00162122" w:rsidP="00162122">
            <w:pPr>
              <w:pStyle w:val="af5"/>
              <w:ind w:left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BC6961" w:rsidRPr="00162122">
              <w:rPr>
                <w:rFonts w:ascii="Tahoma" w:hAnsi="Tahoma" w:cs="Tahoma"/>
                <w:sz w:val="20"/>
                <w:szCs w:val="20"/>
              </w:rPr>
              <w:t xml:space="preserve">Создание новых типовых карточек документов: </w:t>
            </w:r>
            <w:r w:rsidR="00AF5582" w:rsidRPr="00162122">
              <w:rPr>
                <w:rFonts w:ascii="Tahoma" w:hAnsi="Tahoma" w:cs="Tahoma"/>
                <w:sz w:val="20"/>
                <w:szCs w:val="20"/>
              </w:rPr>
              <w:t>Карта-заместитель, Акт изъятия документа, Акт о выдаче документа во временное пользование, Акт об утрате документа</w:t>
            </w:r>
            <w:r>
              <w:rPr>
                <w:rFonts w:ascii="Tahoma" w:hAnsi="Tahoma" w:cs="Tahoma"/>
                <w:sz w:val="20"/>
                <w:szCs w:val="20"/>
              </w:rPr>
              <w:t xml:space="preserve"> и р</w:t>
            </w:r>
            <w:r w:rsidR="00BC6961" w:rsidRPr="00162122">
              <w:rPr>
                <w:rFonts w:ascii="Tahoma" w:hAnsi="Tahoma" w:cs="Tahoma"/>
                <w:sz w:val="20"/>
                <w:szCs w:val="20"/>
              </w:rPr>
              <w:t xml:space="preserve">азработка шаблонов </w:t>
            </w:r>
            <w:r>
              <w:rPr>
                <w:rFonts w:ascii="Tahoma" w:hAnsi="Tahoma" w:cs="Tahoma"/>
                <w:sz w:val="20"/>
                <w:szCs w:val="20"/>
              </w:rPr>
              <w:t xml:space="preserve">этих </w:t>
            </w:r>
            <w:r w:rsidR="00BC6961" w:rsidRPr="00162122">
              <w:rPr>
                <w:rFonts w:ascii="Tahoma" w:hAnsi="Tahoma" w:cs="Tahoma"/>
                <w:sz w:val="20"/>
                <w:szCs w:val="20"/>
              </w:rPr>
              <w:t>документов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43F7C50D" w14:textId="77777777" w:rsidR="00DF2DDE" w:rsidRDefault="00162122" w:rsidP="00162122">
            <w:pPr>
              <w:pStyle w:val="af5"/>
              <w:ind w:left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BC6961" w:rsidRPr="00162122">
              <w:rPr>
                <w:rFonts w:ascii="Tahoma" w:hAnsi="Tahoma" w:cs="Tahoma"/>
                <w:sz w:val="20"/>
                <w:szCs w:val="20"/>
              </w:rPr>
              <w:t>Разработка типового маршрута для процесса работы с Заявками.</w:t>
            </w:r>
          </w:p>
          <w:p w14:paraId="03A6DF8B" w14:textId="618F5882" w:rsidR="00B61DF6" w:rsidRPr="00DC0475" w:rsidRDefault="00B61DF6" w:rsidP="00162122">
            <w:pPr>
              <w:pStyle w:val="af5"/>
              <w:ind w:left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Разработка инструкции для пользователей</w:t>
            </w:r>
          </w:p>
        </w:tc>
      </w:tr>
      <w:tr w:rsidR="0083390C" w:rsidRPr="00F15210" w14:paraId="03BA2B32" w14:textId="77777777" w:rsidTr="00B67DDF">
        <w:tc>
          <w:tcPr>
            <w:tcW w:w="567" w:type="dxa"/>
          </w:tcPr>
          <w:p w14:paraId="73F4C88F" w14:textId="10D25E83" w:rsidR="0083390C" w:rsidRDefault="0083390C" w:rsidP="00DF2DDE">
            <w:pPr>
              <w:pStyle w:val="af5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3261" w:type="dxa"/>
            <w:shd w:val="clear" w:color="auto" w:fill="auto"/>
          </w:tcPr>
          <w:p w14:paraId="10BEFBDB" w14:textId="5B8A7138" w:rsidR="0083390C" w:rsidRPr="002C7401" w:rsidRDefault="0083390C" w:rsidP="00AF73C8">
            <w:pPr>
              <w:pStyle w:val="af5"/>
              <w:ind w:left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Анализ ошибок в логах </w:t>
            </w:r>
            <w:r w:rsidR="00AF73C8">
              <w:rPr>
                <w:rFonts w:ascii="Tahoma" w:hAnsi="Tahoma" w:cs="Tahoma"/>
                <w:sz w:val="20"/>
                <w:szCs w:val="20"/>
              </w:rPr>
              <w:t xml:space="preserve">Системы для </w:t>
            </w:r>
            <w:r w:rsidR="002C7401">
              <w:rPr>
                <w:rFonts w:ascii="Tahoma" w:hAnsi="Tahoma" w:cs="Tahoma"/>
                <w:sz w:val="20"/>
                <w:szCs w:val="20"/>
              </w:rPr>
              <w:t xml:space="preserve">службы 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DISI</w:t>
            </w:r>
            <w:r>
              <w:rPr>
                <w:rFonts w:ascii="Tahoma" w:hAnsi="Tahoma" w:cs="Tahoma"/>
                <w:sz w:val="20"/>
                <w:szCs w:val="20"/>
              </w:rPr>
              <w:t xml:space="preserve"> и оценка</w:t>
            </w:r>
            <w:r w:rsidR="00AF73C8">
              <w:rPr>
                <w:rFonts w:ascii="Tahoma" w:hAnsi="Tahoma" w:cs="Tahoma"/>
                <w:sz w:val="20"/>
                <w:szCs w:val="20"/>
              </w:rPr>
              <w:t xml:space="preserve"> их</w:t>
            </w:r>
            <w:r>
              <w:rPr>
                <w:rFonts w:ascii="Tahoma" w:hAnsi="Tahoma" w:cs="Tahoma"/>
                <w:sz w:val="20"/>
                <w:szCs w:val="20"/>
              </w:rPr>
              <w:t xml:space="preserve"> влияния на надежность работы </w:t>
            </w:r>
            <w:r w:rsidR="00AF73C8">
              <w:rPr>
                <w:rFonts w:ascii="Tahoma" w:hAnsi="Tahoma" w:cs="Tahoma"/>
                <w:sz w:val="20"/>
                <w:szCs w:val="20"/>
              </w:rPr>
              <w:t>службы</w:t>
            </w:r>
          </w:p>
        </w:tc>
        <w:tc>
          <w:tcPr>
            <w:tcW w:w="852" w:type="dxa"/>
            <w:shd w:val="clear" w:color="auto" w:fill="auto"/>
          </w:tcPr>
          <w:p w14:paraId="09D0B53D" w14:textId="62CFDF97" w:rsidR="0083390C" w:rsidRDefault="00B7085D" w:rsidP="00A655EF">
            <w:pPr>
              <w:pStyle w:val="af5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  <w:r w:rsidR="00A655EF"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  <w:tc>
          <w:tcPr>
            <w:tcW w:w="4809" w:type="dxa"/>
            <w:shd w:val="clear" w:color="auto" w:fill="auto"/>
          </w:tcPr>
          <w:p w14:paraId="547261DE" w14:textId="6E38DA83" w:rsidR="00FA2EEF" w:rsidRDefault="0083390C" w:rsidP="0083390C">
            <w:pPr>
              <w:pStyle w:val="af5"/>
              <w:ind w:left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Анализ ошибок логов </w:t>
            </w:r>
            <w:r w:rsidR="00FA2EEF">
              <w:rPr>
                <w:rFonts w:ascii="Tahoma" w:hAnsi="Tahoma" w:cs="Tahoma"/>
                <w:sz w:val="20"/>
                <w:szCs w:val="20"/>
              </w:rPr>
              <w:t xml:space="preserve">службы 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DISI</w:t>
            </w:r>
            <w:r w:rsidRPr="0083390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Directum</w:t>
            </w:r>
            <w:r w:rsidRPr="0083390C">
              <w:rPr>
                <w:rFonts w:ascii="Tahoma" w:hAnsi="Tahoma" w:cs="Tahoma"/>
                <w:sz w:val="20"/>
                <w:szCs w:val="20"/>
              </w:rPr>
              <w:t xml:space="preserve"> 5</w:t>
            </w:r>
            <w:r>
              <w:rPr>
                <w:rFonts w:ascii="Tahoma" w:hAnsi="Tahoma" w:cs="Tahoma"/>
                <w:sz w:val="20"/>
                <w:szCs w:val="20"/>
              </w:rPr>
              <w:t>:</w:t>
            </w:r>
          </w:p>
          <w:p w14:paraId="78F14A9C" w14:textId="6140FE60" w:rsidR="00FA2EEF" w:rsidRDefault="00FA2EEF" w:rsidP="0083390C">
            <w:pPr>
              <w:pStyle w:val="af5"/>
              <w:ind w:left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«</w:t>
            </w:r>
            <w:proofErr w:type="spellStart"/>
            <w:r w:rsidRPr="00FA2EEF">
              <w:rPr>
                <w:rFonts w:ascii="Tahoma" w:hAnsi="Tahoma" w:cs="Tahoma"/>
                <w:sz w:val="20"/>
                <w:szCs w:val="20"/>
              </w:rPr>
              <w:t>ProcessIncomingMessages|Не</w:t>
            </w:r>
            <w:proofErr w:type="spellEnd"/>
            <w:r w:rsidRPr="00FA2EEF">
              <w:rPr>
                <w:rFonts w:ascii="Tahoma" w:hAnsi="Tahoma" w:cs="Tahoma"/>
                <w:sz w:val="20"/>
                <w:szCs w:val="20"/>
              </w:rPr>
              <w:t xml:space="preserve"> удалось импортировать служебные документы</w:t>
            </w:r>
            <w:r>
              <w:rPr>
                <w:rFonts w:ascii="Tahoma" w:hAnsi="Tahoma" w:cs="Tahoma"/>
                <w:sz w:val="20"/>
                <w:szCs w:val="20"/>
              </w:rPr>
              <w:t>»</w:t>
            </w:r>
          </w:p>
          <w:p w14:paraId="0D8270A1" w14:textId="2AD8418B" w:rsidR="0083390C" w:rsidRDefault="00FA2EEF" w:rsidP="0083390C">
            <w:pPr>
              <w:pStyle w:val="af5"/>
              <w:ind w:left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«</w:t>
            </w:r>
            <w:proofErr w:type="spellStart"/>
            <w:r w:rsidRPr="00FA2EEF">
              <w:rPr>
                <w:rFonts w:ascii="Tahoma" w:hAnsi="Tahoma" w:cs="Tahoma"/>
                <w:sz w:val="20"/>
                <w:szCs w:val="20"/>
              </w:rPr>
              <w:t>ProcessIncomingMessages|Не</w:t>
            </w:r>
            <w:proofErr w:type="spellEnd"/>
            <w:r w:rsidRPr="00FA2EEF">
              <w:rPr>
                <w:rFonts w:ascii="Tahoma" w:hAnsi="Tahoma" w:cs="Tahoma"/>
                <w:sz w:val="20"/>
                <w:szCs w:val="20"/>
              </w:rPr>
              <w:t xml:space="preserve"> удалось определить ИД родительского сообщения на сервисе для ответного сообщения</w:t>
            </w:r>
            <w:r>
              <w:rPr>
                <w:rFonts w:ascii="Tahoma" w:hAnsi="Tahoma" w:cs="Tahoma"/>
                <w:sz w:val="20"/>
                <w:szCs w:val="20"/>
              </w:rPr>
              <w:t>»</w:t>
            </w:r>
          </w:p>
          <w:p w14:paraId="5D1AE1E3" w14:textId="0AD9C0AE" w:rsidR="00FA2EEF" w:rsidRPr="002C7401" w:rsidRDefault="00FA2EEF" w:rsidP="00FA2EEF">
            <w:pPr>
              <w:pStyle w:val="af5"/>
              <w:spacing w:after="120"/>
              <w:ind w:left="0"/>
              <w:contextualSpacing w:val="0"/>
              <w:jc w:val="left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FA2EEF">
              <w:rPr>
                <w:rFonts w:ascii="Tahoma" w:hAnsi="Tahoma" w:cs="Tahoma"/>
                <w:sz w:val="20"/>
                <w:szCs w:val="20"/>
                <w:lang w:val="en-US"/>
              </w:rPr>
              <w:lastRenderedPageBreak/>
              <w:t>- «</w:t>
            </w:r>
            <w:proofErr w:type="spellStart"/>
            <w:r w:rsidRPr="00FA2EEF">
              <w:rPr>
                <w:rFonts w:ascii="Tahoma" w:hAnsi="Tahoma" w:cs="Tahoma"/>
                <w:sz w:val="20"/>
                <w:szCs w:val="20"/>
                <w:lang w:val="en-US"/>
              </w:rPr>
              <w:t>GetIncomingMessages|NpoComputer.DCX</w:t>
            </w:r>
            <w:proofErr w:type="spellEnd"/>
            <w:r w:rsidRPr="00FA2EEF">
              <w:rPr>
                <w:rFonts w:ascii="Tahoma" w:hAnsi="Tahoma" w:cs="Tahoma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FA2EEF">
              <w:rPr>
                <w:rFonts w:ascii="Tahoma" w:hAnsi="Tahoma" w:cs="Tahoma"/>
                <w:sz w:val="20"/>
                <w:szCs w:val="20"/>
                <w:lang w:val="en-US"/>
              </w:rPr>
              <w:t>Common.Exceptions.ServiceException</w:t>
            </w:r>
            <w:proofErr w:type="spellEnd"/>
            <w:r w:rsidRPr="00FA2EEF">
              <w:rPr>
                <w:rFonts w:ascii="Tahoma" w:hAnsi="Tahoma" w:cs="Tahoma"/>
                <w:sz w:val="20"/>
                <w:szCs w:val="20"/>
                <w:lang w:val="en-US"/>
              </w:rPr>
              <w:t>: DCX. Can</w:t>
            </w:r>
            <w:r w:rsidRPr="002C7401">
              <w:rPr>
                <w:rFonts w:ascii="Tahoma" w:hAnsi="Tahoma" w:cs="Tahoma"/>
                <w:sz w:val="20"/>
                <w:szCs w:val="20"/>
                <w:lang w:val="en-US"/>
              </w:rPr>
              <w:t>'</w:t>
            </w:r>
            <w:r w:rsidRPr="00FA2EEF">
              <w:rPr>
                <w:rFonts w:ascii="Tahoma" w:hAnsi="Tahoma" w:cs="Tahoma"/>
                <w:sz w:val="20"/>
                <w:szCs w:val="20"/>
                <w:lang w:val="en-US"/>
              </w:rPr>
              <w:t>t</w:t>
            </w:r>
            <w:r w:rsidRPr="002C7401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r w:rsidRPr="00FA2EEF">
              <w:rPr>
                <w:rFonts w:ascii="Tahoma" w:hAnsi="Tahoma" w:cs="Tahoma"/>
                <w:sz w:val="20"/>
                <w:szCs w:val="20"/>
                <w:lang w:val="en-US"/>
              </w:rPr>
              <w:t>get</w:t>
            </w:r>
            <w:r w:rsidRPr="002C7401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r w:rsidRPr="00FA2EEF">
              <w:rPr>
                <w:rFonts w:ascii="Tahoma" w:hAnsi="Tahoma" w:cs="Tahoma"/>
                <w:sz w:val="20"/>
                <w:szCs w:val="20"/>
                <w:lang w:val="en-US"/>
              </w:rPr>
              <w:t>content</w:t>
            </w:r>
            <w:r w:rsidRPr="002C7401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r w:rsidRPr="00FA2EEF">
              <w:rPr>
                <w:rFonts w:ascii="Tahoma" w:hAnsi="Tahoma" w:cs="Tahoma"/>
                <w:sz w:val="20"/>
                <w:szCs w:val="20"/>
                <w:lang w:val="en-US"/>
              </w:rPr>
              <w:t>from</w:t>
            </w:r>
            <w:r w:rsidRPr="002C7401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A2EEF">
              <w:rPr>
                <w:rFonts w:ascii="Tahoma" w:hAnsi="Tahoma" w:cs="Tahoma"/>
                <w:sz w:val="20"/>
                <w:szCs w:val="20"/>
                <w:lang w:val="en-US"/>
              </w:rPr>
              <w:t>url</w:t>
            </w:r>
            <w:proofErr w:type="spellEnd"/>
            <w:r w:rsidRPr="002C7401">
              <w:rPr>
                <w:rFonts w:ascii="Tahoma" w:hAnsi="Tahoma" w:cs="Tahoma"/>
                <w:sz w:val="20"/>
                <w:szCs w:val="20"/>
                <w:lang w:val="en-US"/>
              </w:rPr>
              <w:t>»</w:t>
            </w:r>
          </w:p>
          <w:p w14:paraId="5EC18377" w14:textId="1A3232EA" w:rsidR="00550843" w:rsidRPr="00FA2EEF" w:rsidRDefault="00550843" w:rsidP="00FA2EEF">
            <w:pPr>
              <w:pStyle w:val="af5"/>
              <w:spacing w:after="120"/>
              <w:ind w:left="0"/>
              <w:contextualSpacing w:val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C7401">
              <w:rPr>
                <w:rFonts w:ascii="Tahoma" w:hAnsi="Tahoma" w:cs="Tahoma"/>
                <w:sz w:val="20"/>
                <w:szCs w:val="20"/>
                <w:lang w:val="en-US"/>
              </w:rPr>
              <w:t>- «</w:t>
            </w:r>
            <w:proofErr w:type="spellStart"/>
            <w:r w:rsidRPr="002C7401">
              <w:rPr>
                <w:rFonts w:ascii="Tahoma" w:hAnsi="Tahoma" w:cs="Tahoma"/>
                <w:sz w:val="20"/>
                <w:szCs w:val="20"/>
                <w:lang w:val="en-US"/>
              </w:rPr>
              <w:t>GetIncomingMessages|NpoComputer.DCX</w:t>
            </w:r>
            <w:proofErr w:type="spellEnd"/>
            <w:r w:rsidRPr="002C7401">
              <w:rPr>
                <w:rFonts w:ascii="Tahoma" w:hAnsi="Tahoma" w:cs="Tahoma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2C7401">
              <w:rPr>
                <w:rFonts w:ascii="Tahoma" w:hAnsi="Tahoma" w:cs="Tahoma"/>
                <w:sz w:val="20"/>
                <w:szCs w:val="20"/>
                <w:lang w:val="en-US"/>
              </w:rPr>
              <w:t>Common.Exceptions.ServiceException</w:t>
            </w:r>
            <w:proofErr w:type="spellEnd"/>
            <w:r w:rsidRPr="002C7401">
              <w:rPr>
                <w:rFonts w:ascii="Tahoma" w:hAnsi="Tahoma" w:cs="Tahoma"/>
                <w:sz w:val="20"/>
                <w:szCs w:val="20"/>
                <w:lang w:val="en-US"/>
              </w:rPr>
              <w:t xml:space="preserve">: </w:t>
            </w:r>
            <w:r w:rsidRPr="00550843">
              <w:rPr>
                <w:rFonts w:ascii="Tahoma" w:hAnsi="Tahoma" w:cs="Tahoma"/>
                <w:sz w:val="20"/>
                <w:szCs w:val="20"/>
              </w:rPr>
              <w:t>Неизвестная</w:t>
            </w:r>
            <w:r w:rsidRPr="002C7401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r w:rsidRPr="00550843">
              <w:rPr>
                <w:rFonts w:ascii="Tahoma" w:hAnsi="Tahoma" w:cs="Tahoma"/>
                <w:sz w:val="20"/>
                <w:szCs w:val="20"/>
              </w:rPr>
              <w:t>ошибка</w:t>
            </w:r>
            <w:r w:rsidRPr="002C7401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r w:rsidRPr="00550843">
              <w:rPr>
                <w:rFonts w:ascii="Tahoma" w:hAnsi="Tahoma" w:cs="Tahoma"/>
                <w:sz w:val="20"/>
                <w:szCs w:val="20"/>
              </w:rPr>
              <w:t>при</w:t>
            </w:r>
            <w:r w:rsidRPr="002C7401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r w:rsidRPr="00550843">
              <w:rPr>
                <w:rFonts w:ascii="Tahoma" w:hAnsi="Tahoma" w:cs="Tahoma"/>
                <w:sz w:val="20"/>
                <w:szCs w:val="20"/>
              </w:rPr>
              <w:t>выполнении</w:t>
            </w:r>
            <w:r w:rsidRPr="002C7401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r w:rsidRPr="00550843">
              <w:rPr>
                <w:rFonts w:ascii="Tahoma" w:hAnsi="Tahoma" w:cs="Tahoma"/>
                <w:sz w:val="20"/>
                <w:szCs w:val="20"/>
              </w:rPr>
              <w:t>операции</w:t>
            </w:r>
            <w:r w:rsidRPr="002C7401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r w:rsidRPr="00550843">
              <w:rPr>
                <w:rFonts w:ascii="Tahoma" w:hAnsi="Tahoma" w:cs="Tahoma"/>
                <w:sz w:val="20"/>
                <w:szCs w:val="20"/>
              </w:rPr>
              <w:t>на</w:t>
            </w:r>
            <w:r w:rsidRPr="002C7401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r w:rsidRPr="00550843">
              <w:rPr>
                <w:rFonts w:ascii="Tahoma" w:hAnsi="Tahoma" w:cs="Tahoma"/>
                <w:sz w:val="20"/>
                <w:szCs w:val="20"/>
              </w:rPr>
              <w:t>сервисе</w:t>
            </w:r>
            <w:r w:rsidRPr="002C7401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r w:rsidRPr="00550843">
              <w:rPr>
                <w:rFonts w:ascii="Tahoma" w:hAnsi="Tahoma" w:cs="Tahoma"/>
                <w:sz w:val="20"/>
                <w:szCs w:val="20"/>
              </w:rPr>
              <w:t>обмена</w:t>
            </w:r>
            <w:r w:rsidRPr="002C7401">
              <w:rPr>
                <w:rFonts w:ascii="Tahoma" w:hAnsi="Tahoma" w:cs="Tahoma"/>
                <w:sz w:val="20"/>
                <w:szCs w:val="20"/>
                <w:lang w:val="en-US"/>
              </w:rPr>
              <w:t xml:space="preserve"> ---&gt; </w:t>
            </w:r>
            <w:proofErr w:type="spellStart"/>
            <w:r w:rsidRPr="002C7401">
              <w:rPr>
                <w:rFonts w:ascii="Tahoma" w:hAnsi="Tahoma" w:cs="Tahoma"/>
                <w:sz w:val="20"/>
                <w:szCs w:val="20"/>
                <w:lang w:val="en-US"/>
              </w:rPr>
              <w:t>Newtonsoft.Json</w:t>
            </w:r>
            <w:proofErr w:type="spellEnd"/>
            <w:r w:rsidRPr="002C7401">
              <w:rPr>
                <w:rFonts w:ascii="Tahoma" w:hAnsi="Tahoma" w:cs="Tahoma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2C7401">
              <w:rPr>
                <w:rFonts w:ascii="Tahoma" w:hAnsi="Tahoma" w:cs="Tahoma"/>
                <w:sz w:val="20"/>
                <w:szCs w:val="20"/>
                <w:lang w:val="en-US"/>
              </w:rPr>
              <w:t>JsonReaderException</w:t>
            </w:r>
            <w:proofErr w:type="spellEnd"/>
            <w:r w:rsidRPr="002C7401">
              <w:rPr>
                <w:rFonts w:ascii="Tahoma" w:hAnsi="Tahoma" w:cs="Tahoma"/>
                <w:sz w:val="20"/>
                <w:szCs w:val="20"/>
                <w:lang w:val="en-US"/>
              </w:rPr>
              <w:t xml:space="preserve">: Unexpected character encountered while parsing value: &lt;. </w:t>
            </w:r>
            <w:proofErr w:type="spellStart"/>
            <w:r w:rsidRPr="00550843">
              <w:rPr>
                <w:rFonts w:ascii="Tahoma" w:hAnsi="Tahoma" w:cs="Tahoma"/>
                <w:sz w:val="20"/>
                <w:szCs w:val="20"/>
              </w:rPr>
              <w:t>Path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»</w:t>
            </w:r>
          </w:p>
          <w:p w14:paraId="655A52D3" w14:textId="1C652552" w:rsidR="0083390C" w:rsidRPr="0083390C" w:rsidRDefault="0083390C" w:rsidP="0083390C">
            <w:pPr>
              <w:pStyle w:val="af5"/>
              <w:ind w:left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Оценка влияния ошибок на надежность работ</w:t>
            </w:r>
            <w:r w:rsidR="00FA2EEF">
              <w:rPr>
                <w:rFonts w:ascii="Tahoma" w:hAnsi="Tahoma" w:cs="Tahoma"/>
                <w:sz w:val="20"/>
                <w:szCs w:val="20"/>
              </w:rPr>
              <w:t>ы службы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DISI</w:t>
            </w:r>
            <w:r>
              <w:rPr>
                <w:rFonts w:ascii="Tahoma" w:hAnsi="Tahoma" w:cs="Tahoma"/>
                <w:sz w:val="20"/>
                <w:szCs w:val="20"/>
              </w:rPr>
              <w:t>, поиск проблемы периодического зависания службы.</w:t>
            </w:r>
          </w:p>
          <w:p w14:paraId="26C58CE0" w14:textId="11FC0CC4" w:rsidR="0083390C" w:rsidRPr="0083390C" w:rsidRDefault="0083390C" w:rsidP="0083390C">
            <w:pPr>
              <w:pStyle w:val="af5"/>
              <w:ind w:left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F2DDE" w:rsidRPr="00F15210" w14:paraId="25A8E44D" w14:textId="7CD15EAC" w:rsidTr="00B67DDF">
        <w:tc>
          <w:tcPr>
            <w:tcW w:w="567" w:type="dxa"/>
          </w:tcPr>
          <w:p w14:paraId="171CC693" w14:textId="7673C2E6" w:rsidR="00DF2DDE" w:rsidRPr="00F15210" w:rsidRDefault="00DF2DDE" w:rsidP="00DF2DDE">
            <w:pPr>
              <w:pStyle w:val="af5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</w:tcPr>
          <w:p w14:paraId="45FAA38F" w14:textId="0DA1BA39" w:rsidR="00DF2DDE" w:rsidRPr="00F15210" w:rsidRDefault="00DF2DDE" w:rsidP="00DF2DDE">
            <w:pPr>
              <w:pStyle w:val="af5"/>
              <w:ind w:left="0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F15210">
              <w:rPr>
                <w:rFonts w:ascii="Tahoma" w:hAnsi="Tahoma" w:cs="Tahoma"/>
                <w:b/>
                <w:sz w:val="20"/>
                <w:szCs w:val="20"/>
              </w:rPr>
              <w:t>Итого:</w:t>
            </w:r>
          </w:p>
        </w:tc>
        <w:tc>
          <w:tcPr>
            <w:tcW w:w="852" w:type="dxa"/>
          </w:tcPr>
          <w:p w14:paraId="3B617A98" w14:textId="7C0588BF" w:rsidR="00DF2DDE" w:rsidRPr="00F15210" w:rsidRDefault="00DF2DDE" w:rsidP="00DF2DDE">
            <w:pPr>
              <w:pStyle w:val="af5"/>
              <w:ind w:left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416</w:t>
            </w:r>
          </w:p>
        </w:tc>
        <w:tc>
          <w:tcPr>
            <w:tcW w:w="4809" w:type="dxa"/>
          </w:tcPr>
          <w:p w14:paraId="0729EC77" w14:textId="77777777" w:rsidR="00DF2DDE" w:rsidRDefault="00DF2DDE" w:rsidP="00DF2DDE">
            <w:pPr>
              <w:pStyle w:val="af5"/>
              <w:ind w:left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2BC2BE66" w14:textId="474E4BAE" w:rsidR="00133524" w:rsidRPr="00F15210" w:rsidRDefault="00133524" w:rsidP="00F15210">
      <w:pPr>
        <w:pStyle w:val="af5"/>
        <w:spacing w:after="0" w:line="240" w:lineRule="auto"/>
        <w:ind w:left="567"/>
        <w:rPr>
          <w:rFonts w:ascii="Tahoma" w:hAnsi="Tahoma" w:cs="Tahoma"/>
          <w:sz w:val="20"/>
          <w:szCs w:val="20"/>
        </w:rPr>
      </w:pPr>
    </w:p>
    <w:p w14:paraId="21BA39C4" w14:textId="12F93BCD" w:rsidR="005227CF" w:rsidRPr="00F15210" w:rsidRDefault="005227CF" w:rsidP="00F15210">
      <w:pPr>
        <w:pStyle w:val="af5"/>
        <w:numPr>
          <w:ilvl w:val="1"/>
          <w:numId w:val="18"/>
        </w:numPr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F15210">
        <w:rPr>
          <w:rFonts w:ascii="Tahoma" w:hAnsi="Tahoma" w:cs="Tahoma"/>
          <w:sz w:val="20"/>
          <w:szCs w:val="20"/>
        </w:rPr>
        <w:t xml:space="preserve"> Исполнитель должен выделить на выполнение услуг </w:t>
      </w:r>
      <w:r w:rsidR="00D60C1A" w:rsidRPr="00F15210">
        <w:rPr>
          <w:rFonts w:ascii="Tahoma" w:hAnsi="Tahoma" w:cs="Tahoma"/>
          <w:sz w:val="20"/>
          <w:szCs w:val="20"/>
        </w:rPr>
        <w:t xml:space="preserve">закрепленную </w:t>
      </w:r>
      <w:r w:rsidRPr="00F15210">
        <w:rPr>
          <w:rFonts w:ascii="Tahoma" w:hAnsi="Tahoma" w:cs="Tahoma"/>
          <w:sz w:val="20"/>
          <w:szCs w:val="20"/>
        </w:rPr>
        <w:t>команду в количестве не</w:t>
      </w:r>
      <w:r w:rsidR="00D60C1A" w:rsidRPr="00F15210">
        <w:rPr>
          <w:rFonts w:ascii="Tahoma" w:hAnsi="Tahoma" w:cs="Tahoma"/>
          <w:sz w:val="20"/>
          <w:szCs w:val="20"/>
        </w:rPr>
        <w:t> </w:t>
      </w:r>
      <w:r w:rsidRPr="00F15210">
        <w:rPr>
          <w:rFonts w:ascii="Tahoma" w:hAnsi="Tahoma" w:cs="Tahoma"/>
          <w:sz w:val="20"/>
          <w:szCs w:val="20"/>
        </w:rPr>
        <w:t xml:space="preserve">менее 3 сотрудников для возможности постоянных контактов </w:t>
      </w:r>
      <w:r w:rsidR="00D60C1A" w:rsidRPr="00F15210">
        <w:rPr>
          <w:rFonts w:ascii="Tahoma" w:hAnsi="Tahoma" w:cs="Tahoma"/>
          <w:sz w:val="20"/>
          <w:szCs w:val="20"/>
        </w:rPr>
        <w:t xml:space="preserve">с представителями </w:t>
      </w:r>
      <w:r w:rsidRPr="00F15210">
        <w:rPr>
          <w:rFonts w:ascii="Tahoma" w:hAnsi="Tahoma" w:cs="Tahoma"/>
          <w:sz w:val="20"/>
          <w:szCs w:val="20"/>
        </w:rPr>
        <w:t>Заказчика.</w:t>
      </w:r>
    </w:p>
    <w:p w14:paraId="0D2E9CB0" w14:textId="149F7EA1" w:rsidR="00024FAD" w:rsidRPr="00F15210" w:rsidRDefault="009F03FE" w:rsidP="00F15210">
      <w:pPr>
        <w:pStyle w:val="af5"/>
        <w:numPr>
          <w:ilvl w:val="0"/>
          <w:numId w:val="18"/>
        </w:numPr>
        <w:spacing w:after="0" w:line="240" w:lineRule="auto"/>
        <w:ind w:left="0" w:firstLine="0"/>
        <w:rPr>
          <w:rFonts w:ascii="Tahoma" w:hAnsi="Tahoma" w:cs="Tahoma"/>
          <w:b/>
          <w:sz w:val="20"/>
          <w:szCs w:val="20"/>
        </w:rPr>
      </w:pPr>
      <w:r w:rsidRPr="00F15210">
        <w:rPr>
          <w:rFonts w:ascii="Tahoma" w:hAnsi="Tahoma" w:cs="Tahoma"/>
          <w:b/>
          <w:sz w:val="20"/>
          <w:szCs w:val="20"/>
        </w:rPr>
        <w:t xml:space="preserve">Требования к оказанию услуг по сопровождению </w:t>
      </w:r>
      <w:r w:rsidR="004E1283" w:rsidRPr="00F15210">
        <w:rPr>
          <w:rFonts w:ascii="Tahoma" w:hAnsi="Tahoma" w:cs="Tahoma"/>
          <w:b/>
          <w:sz w:val="20"/>
          <w:szCs w:val="20"/>
        </w:rPr>
        <w:t>Системы</w:t>
      </w:r>
      <w:r w:rsidRPr="00F15210">
        <w:rPr>
          <w:rFonts w:ascii="Tahoma" w:hAnsi="Tahoma" w:cs="Tahoma"/>
          <w:b/>
          <w:sz w:val="20"/>
          <w:szCs w:val="20"/>
          <w:lang w:val="en-US"/>
        </w:rPr>
        <w:t>.</w:t>
      </w:r>
    </w:p>
    <w:p w14:paraId="15F6E09C" w14:textId="5F2284F6" w:rsidR="00667BA5" w:rsidRPr="00F15210" w:rsidRDefault="00667BA5" w:rsidP="00F15210">
      <w:pPr>
        <w:pStyle w:val="6"/>
        <w:keepNext w:val="0"/>
        <w:keepLines w:val="0"/>
        <w:numPr>
          <w:ilvl w:val="1"/>
          <w:numId w:val="18"/>
        </w:numPr>
        <w:spacing w:before="0" w:line="240" w:lineRule="auto"/>
        <w:ind w:left="0" w:firstLine="0"/>
        <w:rPr>
          <w:rFonts w:ascii="Tahoma" w:hAnsi="Tahoma" w:cs="Tahoma"/>
          <w:b/>
          <w:color w:val="auto"/>
          <w:sz w:val="20"/>
          <w:szCs w:val="20"/>
        </w:rPr>
      </w:pPr>
      <w:bookmarkStart w:id="1" w:name="_Hlk56159257"/>
      <w:r w:rsidRPr="00F15210">
        <w:rPr>
          <w:rFonts w:ascii="Tahoma" w:hAnsi="Tahoma" w:cs="Tahoma"/>
          <w:b/>
          <w:color w:val="auto"/>
          <w:sz w:val="20"/>
          <w:szCs w:val="20"/>
        </w:rPr>
        <w:t>Термины и определения</w:t>
      </w:r>
    </w:p>
    <w:bookmarkEnd w:id="1"/>
    <w:p w14:paraId="6DBF3635" w14:textId="58173805" w:rsidR="00667BA5" w:rsidRPr="00F15210" w:rsidRDefault="00667BA5" w:rsidP="00F15210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15210">
        <w:rPr>
          <w:rStyle w:val="af4"/>
          <w:rFonts w:ascii="Tahoma" w:hAnsi="Tahoma" w:cs="Tahoma"/>
          <w:sz w:val="20"/>
          <w:szCs w:val="20"/>
        </w:rPr>
        <w:t>Обращение</w:t>
      </w:r>
      <w:r w:rsidRPr="00F15210">
        <w:rPr>
          <w:rFonts w:ascii="Tahoma" w:hAnsi="Tahoma" w:cs="Tahoma"/>
          <w:sz w:val="20"/>
          <w:szCs w:val="20"/>
        </w:rPr>
        <w:t xml:space="preserve"> – зафиксированное обращение потребителя сервиса. В дальнейшем классифицируемое как инцидент, консультация, запрос на обслуживание или запрос на изменение.</w:t>
      </w:r>
    </w:p>
    <w:p w14:paraId="640A49B0" w14:textId="75A33A5F" w:rsidR="003151EA" w:rsidRPr="00F15210" w:rsidRDefault="003151EA" w:rsidP="00F15210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15210">
        <w:rPr>
          <w:rFonts w:ascii="Tahoma" w:hAnsi="Tahoma" w:cs="Tahoma"/>
          <w:b/>
          <w:sz w:val="20"/>
          <w:szCs w:val="20"/>
        </w:rPr>
        <w:t>Инцидент</w:t>
      </w:r>
      <w:r w:rsidRPr="00F15210">
        <w:rPr>
          <w:rFonts w:ascii="Tahoma" w:hAnsi="Tahoma" w:cs="Tahoma"/>
          <w:sz w:val="20"/>
          <w:szCs w:val="20"/>
        </w:rPr>
        <w:t xml:space="preserve"> – любое событие, не являющееся частью нормального функционирования информационных систем, которое привело к нарушению их использования.</w:t>
      </w:r>
    </w:p>
    <w:p w14:paraId="5B8F6F03" w14:textId="77777777" w:rsidR="00667BA5" w:rsidRPr="00F15210" w:rsidRDefault="00667BA5" w:rsidP="00F15210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15210">
        <w:rPr>
          <w:rStyle w:val="af4"/>
          <w:rFonts w:ascii="Tahoma" w:hAnsi="Tahoma" w:cs="Tahoma"/>
          <w:sz w:val="20"/>
          <w:szCs w:val="20"/>
        </w:rPr>
        <w:t>Взаимодействие</w:t>
      </w:r>
      <w:r w:rsidRPr="00F15210">
        <w:rPr>
          <w:rFonts w:ascii="Tahoma" w:hAnsi="Tahoma" w:cs="Tahoma"/>
          <w:sz w:val="20"/>
          <w:szCs w:val="20"/>
        </w:rPr>
        <w:t xml:space="preserve"> – зафиксированный контакт с потребителем сервиса.</w:t>
      </w:r>
    </w:p>
    <w:p w14:paraId="28A2A553" w14:textId="4F34ED01" w:rsidR="00667BA5" w:rsidRPr="00F15210" w:rsidRDefault="00667BA5" w:rsidP="00F15210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15210">
        <w:rPr>
          <w:rStyle w:val="af4"/>
          <w:rFonts w:ascii="Tahoma" w:hAnsi="Tahoma" w:cs="Tahoma"/>
          <w:sz w:val="20"/>
          <w:szCs w:val="20"/>
        </w:rPr>
        <w:t>Система</w:t>
      </w:r>
      <w:r w:rsidRPr="00F15210">
        <w:rPr>
          <w:rFonts w:ascii="Tahoma" w:hAnsi="Tahoma" w:cs="Tahoma"/>
          <w:sz w:val="20"/>
          <w:szCs w:val="20"/>
        </w:rPr>
        <w:t xml:space="preserve"> – корпоративная система электронного документооборота АО «</w:t>
      </w:r>
      <w:proofErr w:type="spellStart"/>
      <w:r w:rsidRPr="00F15210">
        <w:rPr>
          <w:rFonts w:ascii="Tahoma" w:hAnsi="Tahoma" w:cs="Tahoma"/>
          <w:sz w:val="20"/>
          <w:szCs w:val="20"/>
        </w:rPr>
        <w:t>ЭнергосбыТ</w:t>
      </w:r>
      <w:proofErr w:type="spellEnd"/>
      <w:r w:rsidRPr="00F15210">
        <w:rPr>
          <w:rFonts w:ascii="Tahoma" w:hAnsi="Tahoma" w:cs="Tahoma"/>
          <w:sz w:val="20"/>
          <w:szCs w:val="20"/>
        </w:rPr>
        <w:t xml:space="preserve"> Плюс» на основе платформы </w:t>
      </w:r>
      <w:r w:rsidRPr="00F15210">
        <w:rPr>
          <w:rFonts w:ascii="Tahoma" w:hAnsi="Tahoma" w:cs="Tahoma"/>
          <w:sz w:val="20"/>
          <w:szCs w:val="20"/>
          <w:lang w:val="en-US"/>
        </w:rPr>
        <w:t>Directum</w:t>
      </w:r>
    </w:p>
    <w:p w14:paraId="14ECD9DA" w14:textId="77777777" w:rsidR="00667BA5" w:rsidRPr="00F15210" w:rsidRDefault="00667BA5" w:rsidP="00F15210">
      <w:pPr>
        <w:spacing w:after="0" w:line="240" w:lineRule="auto"/>
        <w:rPr>
          <w:rStyle w:val="af4"/>
          <w:rFonts w:ascii="Tahoma" w:hAnsi="Tahoma" w:cs="Tahoma"/>
          <w:sz w:val="20"/>
          <w:szCs w:val="20"/>
        </w:rPr>
      </w:pPr>
      <w:r w:rsidRPr="00F15210">
        <w:rPr>
          <w:rStyle w:val="af4"/>
          <w:rFonts w:ascii="Tahoma" w:hAnsi="Tahoma" w:cs="Tahoma"/>
          <w:sz w:val="20"/>
          <w:szCs w:val="20"/>
        </w:rPr>
        <w:t xml:space="preserve">Заказная разработка </w:t>
      </w:r>
      <w:r w:rsidRPr="00F15210">
        <w:rPr>
          <w:rStyle w:val="af4"/>
          <w:rFonts w:ascii="Tahoma" w:hAnsi="Tahoma" w:cs="Tahoma"/>
          <w:b w:val="0"/>
          <w:bCs/>
          <w:sz w:val="20"/>
          <w:szCs w:val="20"/>
        </w:rPr>
        <w:t>– это модификация экземпляра системы у Заказчика, удовлетворяющая его специфические потребности.</w:t>
      </w:r>
    </w:p>
    <w:p w14:paraId="5D6E4B92" w14:textId="77777777" w:rsidR="00667BA5" w:rsidRPr="00F15210" w:rsidRDefault="00667BA5" w:rsidP="00F15210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15210">
        <w:rPr>
          <w:rStyle w:val="af4"/>
          <w:rFonts w:ascii="Tahoma" w:hAnsi="Tahoma" w:cs="Tahoma"/>
          <w:sz w:val="20"/>
          <w:szCs w:val="20"/>
        </w:rPr>
        <w:t>Документация к системе</w:t>
      </w:r>
      <w:r w:rsidRPr="00F15210">
        <w:rPr>
          <w:rFonts w:ascii="Tahoma" w:hAnsi="Tahoma" w:cs="Tahoma"/>
          <w:sz w:val="20"/>
          <w:szCs w:val="20"/>
        </w:rPr>
        <w:t xml:space="preserve"> – согласованные версии документов: Проектные решения, инструкции пользователей, запросы на изменение, а также документация производителя </w:t>
      </w:r>
      <w:r w:rsidRPr="00F15210">
        <w:rPr>
          <w:rStyle w:val="af4"/>
          <w:rFonts w:ascii="Tahoma" w:hAnsi="Tahoma" w:cs="Tahoma"/>
          <w:sz w:val="20"/>
          <w:szCs w:val="20"/>
        </w:rPr>
        <w:t>платформы</w:t>
      </w:r>
      <w:r w:rsidRPr="00F15210">
        <w:rPr>
          <w:rFonts w:ascii="Tahoma" w:hAnsi="Tahoma" w:cs="Tahoma"/>
          <w:sz w:val="20"/>
          <w:szCs w:val="20"/>
        </w:rPr>
        <w:t xml:space="preserve"> по используемой версии </w:t>
      </w:r>
      <w:r w:rsidRPr="00F15210">
        <w:rPr>
          <w:rStyle w:val="af4"/>
          <w:rFonts w:ascii="Tahoma" w:hAnsi="Tahoma" w:cs="Tahoma"/>
          <w:sz w:val="20"/>
          <w:szCs w:val="20"/>
        </w:rPr>
        <w:t>платформы</w:t>
      </w:r>
      <w:r w:rsidRPr="00F15210">
        <w:rPr>
          <w:rFonts w:ascii="Tahoma" w:hAnsi="Tahoma" w:cs="Tahoma"/>
          <w:sz w:val="20"/>
          <w:szCs w:val="20"/>
        </w:rPr>
        <w:t>.</w:t>
      </w:r>
    </w:p>
    <w:p w14:paraId="6B5615E6" w14:textId="4A734A75" w:rsidR="00667BA5" w:rsidRPr="00F15210" w:rsidRDefault="00667BA5" w:rsidP="00F15210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15210">
        <w:rPr>
          <w:rStyle w:val="af4"/>
          <w:rFonts w:ascii="Tahoma" w:hAnsi="Tahoma" w:cs="Tahoma"/>
          <w:sz w:val="20"/>
          <w:szCs w:val="20"/>
        </w:rPr>
        <w:t xml:space="preserve">Ошибка системы </w:t>
      </w:r>
      <w:r w:rsidRPr="00F15210">
        <w:rPr>
          <w:rFonts w:ascii="Tahoma" w:hAnsi="Tahoma" w:cs="Tahoma"/>
          <w:sz w:val="20"/>
          <w:szCs w:val="20"/>
        </w:rPr>
        <w:t xml:space="preserve">– под ошибкой понимается несоответствие фактического поведения программного продукта поведению, предусмотренному в </w:t>
      </w:r>
      <w:r w:rsidRPr="00F15210">
        <w:rPr>
          <w:rStyle w:val="af4"/>
          <w:rFonts w:ascii="Tahoma" w:hAnsi="Tahoma" w:cs="Tahoma"/>
          <w:sz w:val="20"/>
          <w:szCs w:val="20"/>
        </w:rPr>
        <w:t>документации к системе</w:t>
      </w:r>
      <w:r w:rsidRPr="00F15210">
        <w:rPr>
          <w:rFonts w:ascii="Tahoma" w:hAnsi="Tahoma" w:cs="Tahoma"/>
          <w:sz w:val="20"/>
          <w:szCs w:val="20"/>
        </w:rPr>
        <w:t>, воспроизводимое в определенных условиях и не обусловленное неправильными настройками, действиями пользователя или другими внешними факторами.</w:t>
      </w:r>
    </w:p>
    <w:p w14:paraId="6C0310D4" w14:textId="77777777" w:rsidR="00667BA5" w:rsidRPr="00F15210" w:rsidRDefault="00667BA5" w:rsidP="00F15210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15210">
        <w:rPr>
          <w:rFonts w:ascii="Tahoma" w:hAnsi="Tahoma" w:cs="Tahoma"/>
          <w:b/>
          <w:bCs/>
          <w:sz w:val="20"/>
          <w:szCs w:val="20"/>
        </w:rPr>
        <w:t>Тестовая эксплуатация</w:t>
      </w:r>
      <w:r w:rsidRPr="00F15210">
        <w:rPr>
          <w:rFonts w:ascii="Tahoma" w:hAnsi="Tahoma" w:cs="Tahoma"/>
          <w:sz w:val="20"/>
          <w:szCs w:val="20"/>
        </w:rPr>
        <w:t xml:space="preserve"> – это проверка заказной разработки в тестовой базе Заказчика на предмет соответствия требованиям, зафиксированным в запросе на изменение.</w:t>
      </w:r>
    </w:p>
    <w:p w14:paraId="4CA97A65" w14:textId="77777777" w:rsidR="00667BA5" w:rsidRPr="00F15210" w:rsidRDefault="00667BA5" w:rsidP="00F15210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15210">
        <w:rPr>
          <w:rFonts w:ascii="Tahoma" w:hAnsi="Tahoma" w:cs="Tahoma"/>
          <w:b/>
          <w:bCs/>
          <w:sz w:val="20"/>
          <w:szCs w:val="20"/>
        </w:rPr>
        <w:t>Опытная эксплуатация</w:t>
      </w:r>
      <w:r w:rsidRPr="00F15210">
        <w:rPr>
          <w:rFonts w:ascii="Tahoma" w:hAnsi="Tahoma" w:cs="Tahoma"/>
          <w:sz w:val="20"/>
          <w:szCs w:val="20"/>
        </w:rPr>
        <w:t xml:space="preserve"> – это проверка заказной разработки в тестовой базе Заказчика на предмет соответствия требованиям, зафиксированным в запросе на изменение, в условиях реальной работы пользователей Заказчика.</w:t>
      </w:r>
    </w:p>
    <w:p w14:paraId="1CC94564" w14:textId="1AB8DF11" w:rsidR="00667BA5" w:rsidRPr="00F15210" w:rsidRDefault="00667BA5" w:rsidP="00F15210">
      <w:pPr>
        <w:spacing w:after="0" w:line="240" w:lineRule="auto"/>
        <w:rPr>
          <w:rStyle w:val="af2"/>
          <w:rFonts w:ascii="Tahoma" w:hAnsi="Tahoma" w:cs="Tahoma"/>
          <w:b w:val="0"/>
          <w:bCs/>
          <w:i w:val="0"/>
          <w:iCs/>
          <w:sz w:val="20"/>
          <w:szCs w:val="20"/>
        </w:rPr>
      </w:pPr>
      <w:r w:rsidRPr="00F15210">
        <w:rPr>
          <w:rStyle w:val="af2"/>
          <w:rFonts w:ascii="Tahoma" w:hAnsi="Tahoma" w:cs="Tahoma"/>
          <w:i w:val="0"/>
          <w:iCs/>
          <w:sz w:val="20"/>
          <w:szCs w:val="20"/>
        </w:rPr>
        <w:t>Гарантийная поддержка заказной разработки</w:t>
      </w:r>
      <w:r w:rsidRPr="00F15210">
        <w:rPr>
          <w:rStyle w:val="af2"/>
          <w:rFonts w:ascii="Tahoma" w:hAnsi="Tahoma" w:cs="Tahoma"/>
          <w:b w:val="0"/>
          <w:bCs/>
          <w:i w:val="0"/>
          <w:iCs/>
          <w:sz w:val="20"/>
          <w:szCs w:val="20"/>
        </w:rPr>
        <w:t xml:space="preserve"> – решение инцидентов в течение определенного срока после завершения периода опытной эксплуатации по запросу на изменение.</w:t>
      </w:r>
    </w:p>
    <w:p w14:paraId="41525D1A" w14:textId="5D1C05F9" w:rsidR="00067BB9" w:rsidRPr="00F15210" w:rsidRDefault="00067BB9" w:rsidP="00F15210">
      <w:pPr>
        <w:spacing w:after="0" w:line="240" w:lineRule="auto"/>
        <w:rPr>
          <w:rStyle w:val="af2"/>
          <w:rFonts w:ascii="Tahoma" w:hAnsi="Tahoma" w:cs="Tahoma"/>
          <w:b w:val="0"/>
          <w:bCs/>
          <w:i w:val="0"/>
          <w:iCs/>
          <w:sz w:val="20"/>
          <w:szCs w:val="20"/>
        </w:rPr>
      </w:pPr>
      <w:r w:rsidRPr="00F15210">
        <w:rPr>
          <w:rFonts w:ascii="Tahoma" w:hAnsi="Tahoma" w:cs="Tahoma"/>
          <w:b/>
          <w:sz w:val="20"/>
          <w:szCs w:val="20"/>
        </w:rPr>
        <w:t>Квартальный отчет</w:t>
      </w:r>
      <w:r w:rsidRPr="00F15210">
        <w:rPr>
          <w:rFonts w:ascii="Tahoma" w:hAnsi="Tahoma" w:cs="Tahoma"/>
          <w:sz w:val="20"/>
          <w:szCs w:val="20"/>
        </w:rPr>
        <w:t xml:space="preserve"> – формализованный отчет по оказанным услугам за отчетный квартал.</w:t>
      </w:r>
    </w:p>
    <w:p w14:paraId="7077D8DA" w14:textId="77777777" w:rsidR="00667BA5" w:rsidRPr="00566B78" w:rsidRDefault="00667BA5" w:rsidP="00F15210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566B78">
        <w:rPr>
          <w:rStyle w:val="af2"/>
          <w:rFonts w:ascii="Tahoma" w:hAnsi="Tahoma" w:cs="Tahoma"/>
          <w:i w:val="0"/>
          <w:sz w:val="20"/>
          <w:szCs w:val="20"/>
        </w:rPr>
        <w:t>Потребитель сервиса</w:t>
      </w:r>
      <w:r w:rsidRPr="00566B78">
        <w:rPr>
          <w:rFonts w:ascii="Tahoma" w:hAnsi="Tahoma" w:cs="Tahoma"/>
          <w:sz w:val="20"/>
          <w:szCs w:val="20"/>
        </w:rPr>
        <w:t xml:space="preserve"> – конкретный обратившийся сотрудник Заказчика.</w:t>
      </w:r>
    </w:p>
    <w:p w14:paraId="40C726FF" w14:textId="26BB519E" w:rsidR="00667BA5" w:rsidRPr="00566B78" w:rsidRDefault="00CF752A" w:rsidP="00F15210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566B78">
        <w:rPr>
          <w:rStyle w:val="af2"/>
          <w:rFonts w:ascii="Tahoma" w:hAnsi="Tahoma" w:cs="Tahoma"/>
          <w:i w:val="0"/>
          <w:sz w:val="20"/>
          <w:szCs w:val="20"/>
        </w:rPr>
        <w:t xml:space="preserve">ОСЗ – </w:t>
      </w:r>
      <w:r w:rsidR="00B814D5" w:rsidRPr="00566B78">
        <w:rPr>
          <w:rStyle w:val="af2"/>
          <w:rFonts w:ascii="Tahoma" w:hAnsi="Tahoma" w:cs="Tahoma"/>
          <w:i w:val="0"/>
          <w:sz w:val="20"/>
          <w:szCs w:val="20"/>
        </w:rPr>
        <w:t>О</w:t>
      </w:r>
      <w:r w:rsidR="00667BA5" w:rsidRPr="00566B78">
        <w:rPr>
          <w:rStyle w:val="af2"/>
          <w:rFonts w:ascii="Tahoma" w:hAnsi="Tahoma" w:cs="Tahoma"/>
          <w:i w:val="0"/>
          <w:sz w:val="20"/>
          <w:szCs w:val="20"/>
        </w:rPr>
        <w:t>тветственный за соглашение со стороны Заказчика</w:t>
      </w:r>
      <w:r w:rsidRPr="00566B78">
        <w:rPr>
          <w:rStyle w:val="af2"/>
          <w:rFonts w:ascii="Tahoma" w:hAnsi="Tahoma" w:cs="Tahoma"/>
          <w:i w:val="0"/>
          <w:sz w:val="20"/>
          <w:szCs w:val="20"/>
        </w:rPr>
        <w:t xml:space="preserve">, </w:t>
      </w:r>
      <w:r w:rsidR="00667BA5" w:rsidRPr="00566B78">
        <w:rPr>
          <w:rFonts w:ascii="Tahoma" w:hAnsi="Tahoma" w:cs="Tahoma"/>
          <w:sz w:val="20"/>
          <w:szCs w:val="20"/>
        </w:rPr>
        <w:t>сотрудник, фиксируемый как ответственный за Соглашение со стороны Заказчика. В его обязанности входит регистрация новых потребителей сервиса, согласование ежеквартальных отчетов, согласование и приемка Запросов на изменения, продление Соглашения и т.д. Устанавливается настоящим Соглашением.</w:t>
      </w:r>
    </w:p>
    <w:p w14:paraId="332FCB98" w14:textId="366E4969" w:rsidR="00667BA5" w:rsidRPr="00F15210" w:rsidRDefault="00CF752A" w:rsidP="00F15210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566B78">
        <w:rPr>
          <w:rStyle w:val="af2"/>
          <w:rFonts w:ascii="Tahoma" w:hAnsi="Tahoma" w:cs="Tahoma"/>
          <w:i w:val="0"/>
          <w:sz w:val="20"/>
          <w:szCs w:val="20"/>
        </w:rPr>
        <w:t>ОСИ</w:t>
      </w:r>
      <w:r w:rsidRPr="00F15210">
        <w:rPr>
          <w:rStyle w:val="af2"/>
          <w:rFonts w:ascii="Tahoma" w:hAnsi="Tahoma" w:cs="Tahoma"/>
          <w:i w:val="0"/>
          <w:sz w:val="20"/>
          <w:szCs w:val="20"/>
        </w:rPr>
        <w:t xml:space="preserve"> – </w:t>
      </w:r>
      <w:r w:rsidR="00B814D5" w:rsidRPr="00F15210">
        <w:rPr>
          <w:rStyle w:val="af2"/>
          <w:rFonts w:ascii="Tahoma" w:hAnsi="Tahoma" w:cs="Tahoma"/>
          <w:i w:val="0"/>
          <w:sz w:val="20"/>
          <w:szCs w:val="20"/>
        </w:rPr>
        <w:t>О</w:t>
      </w:r>
      <w:r w:rsidR="00667BA5" w:rsidRPr="00F15210">
        <w:rPr>
          <w:rStyle w:val="af2"/>
          <w:rFonts w:ascii="Tahoma" w:hAnsi="Tahoma" w:cs="Tahoma"/>
          <w:i w:val="0"/>
          <w:sz w:val="20"/>
          <w:szCs w:val="20"/>
        </w:rPr>
        <w:t>тветственный за соглашение со стороны Исполнителя</w:t>
      </w:r>
      <w:r w:rsidRPr="00F15210">
        <w:rPr>
          <w:rStyle w:val="af2"/>
          <w:rFonts w:ascii="Tahoma" w:hAnsi="Tahoma" w:cs="Tahoma"/>
          <w:i w:val="0"/>
          <w:sz w:val="20"/>
          <w:szCs w:val="20"/>
        </w:rPr>
        <w:t xml:space="preserve">, </w:t>
      </w:r>
      <w:r w:rsidR="00667BA5" w:rsidRPr="00F15210">
        <w:rPr>
          <w:rFonts w:ascii="Tahoma" w:hAnsi="Tahoma" w:cs="Tahoma"/>
          <w:sz w:val="20"/>
          <w:szCs w:val="20"/>
        </w:rPr>
        <w:t xml:space="preserve">сотрудник, фиксируемый как ответственный за Соглашение со стороны Исполнителя. В его обязанности входит подготовка ежеквартальных отчетов, координация всех </w:t>
      </w:r>
      <w:r w:rsidR="00566B78">
        <w:rPr>
          <w:rFonts w:ascii="Tahoma" w:hAnsi="Tahoma" w:cs="Tahoma"/>
          <w:sz w:val="20"/>
          <w:szCs w:val="20"/>
        </w:rPr>
        <w:t>услуг</w:t>
      </w:r>
      <w:r w:rsidR="00667BA5" w:rsidRPr="00F15210">
        <w:rPr>
          <w:rFonts w:ascii="Tahoma" w:hAnsi="Tahoma" w:cs="Tahoma"/>
          <w:sz w:val="20"/>
          <w:szCs w:val="20"/>
        </w:rPr>
        <w:t xml:space="preserve"> по инцидентам и запросам на изменение и т.д. Устанавливается настоящим Соглашением.</w:t>
      </w:r>
    </w:p>
    <w:p w14:paraId="5A5138C3" w14:textId="77777777" w:rsidR="00B814D5" w:rsidRPr="00F15210" w:rsidRDefault="00B814D5" w:rsidP="00F15210">
      <w:pPr>
        <w:pStyle w:val="6"/>
        <w:keepLines w:val="0"/>
        <w:numPr>
          <w:ilvl w:val="1"/>
          <w:numId w:val="18"/>
        </w:numPr>
        <w:spacing w:before="0" w:line="240" w:lineRule="auto"/>
        <w:ind w:left="0" w:firstLine="0"/>
        <w:rPr>
          <w:rFonts w:ascii="Tahoma" w:hAnsi="Tahoma" w:cs="Tahoma"/>
          <w:b/>
          <w:color w:val="auto"/>
          <w:sz w:val="20"/>
          <w:szCs w:val="20"/>
        </w:rPr>
      </w:pPr>
      <w:r w:rsidRPr="00F15210">
        <w:rPr>
          <w:rFonts w:ascii="Tahoma" w:hAnsi="Tahoma" w:cs="Tahoma"/>
          <w:b/>
          <w:color w:val="auto"/>
          <w:sz w:val="20"/>
          <w:szCs w:val="20"/>
        </w:rPr>
        <w:t>Регистрация Потребителей сервиса</w:t>
      </w:r>
    </w:p>
    <w:p w14:paraId="78FB8114" w14:textId="77777777" w:rsidR="00B814D5" w:rsidRPr="00F15210" w:rsidRDefault="00B814D5" w:rsidP="00F15210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15210">
        <w:rPr>
          <w:rFonts w:ascii="Tahoma" w:hAnsi="Tahoma" w:cs="Tahoma"/>
          <w:sz w:val="20"/>
          <w:szCs w:val="20"/>
        </w:rPr>
        <w:t>Список Потребителей сервиса, взаимодействующих с Исполнителем, является конечным (не более 15 сотрудников Заказчика). Первоначальный список, а также изменения списка Потребителей сервиса направляются Исполнителю Ответственным за Соглашение со стороны Заказчика (ОСЗ).</w:t>
      </w:r>
    </w:p>
    <w:p w14:paraId="6393E036" w14:textId="77777777" w:rsidR="00B814D5" w:rsidRPr="00F15210" w:rsidRDefault="00B814D5" w:rsidP="00F15210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15210">
        <w:rPr>
          <w:rFonts w:ascii="Tahoma" w:hAnsi="Tahoma" w:cs="Tahoma"/>
          <w:sz w:val="20"/>
          <w:szCs w:val="20"/>
        </w:rPr>
        <w:t>Для каждого Потребителя сервиса указывается ФИО, должность, контактные данные.</w:t>
      </w:r>
    </w:p>
    <w:p w14:paraId="7877C890" w14:textId="18B3F74C" w:rsidR="003151EA" w:rsidRPr="00F15210" w:rsidRDefault="005227CF" w:rsidP="00F15210">
      <w:pPr>
        <w:pStyle w:val="6"/>
        <w:keepNext w:val="0"/>
        <w:keepLines w:val="0"/>
        <w:numPr>
          <w:ilvl w:val="1"/>
          <w:numId w:val="18"/>
        </w:numPr>
        <w:spacing w:before="0" w:line="240" w:lineRule="auto"/>
        <w:ind w:left="0" w:firstLine="0"/>
        <w:rPr>
          <w:rFonts w:ascii="Tahoma" w:hAnsi="Tahoma" w:cs="Tahoma"/>
          <w:color w:val="auto"/>
          <w:sz w:val="20"/>
          <w:szCs w:val="20"/>
        </w:rPr>
      </w:pPr>
      <w:r w:rsidRPr="00F15210">
        <w:rPr>
          <w:rFonts w:ascii="Tahoma" w:hAnsi="Tahoma" w:cs="Tahoma"/>
          <w:color w:val="auto"/>
          <w:sz w:val="20"/>
          <w:szCs w:val="20"/>
        </w:rPr>
        <w:lastRenderedPageBreak/>
        <w:t xml:space="preserve">В рамках свободных </w:t>
      </w:r>
      <w:r w:rsidR="00566B78">
        <w:rPr>
          <w:rFonts w:ascii="Tahoma" w:hAnsi="Tahoma" w:cs="Tahoma"/>
          <w:color w:val="auto"/>
          <w:sz w:val="20"/>
          <w:szCs w:val="20"/>
        </w:rPr>
        <w:t>услуг</w:t>
      </w:r>
      <w:r w:rsidRPr="00F15210">
        <w:rPr>
          <w:rFonts w:ascii="Tahoma" w:hAnsi="Tahoma" w:cs="Tahoma"/>
          <w:color w:val="auto"/>
          <w:sz w:val="20"/>
          <w:szCs w:val="20"/>
        </w:rPr>
        <w:t xml:space="preserve">, в соответствии с п.1.5 настоящего ТЗ, </w:t>
      </w:r>
      <w:r w:rsidR="003151EA" w:rsidRPr="00F15210">
        <w:rPr>
          <w:rFonts w:ascii="Tahoma" w:hAnsi="Tahoma" w:cs="Tahoma"/>
          <w:color w:val="auto"/>
          <w:sz w:val="20"/>
          <w:szCs w:val="20"/>
        </w:rPr>
        <w:t xml:space="preserve">Исполнитель должен оказывать следующие </w:t>
      </w:r>
      <w:r w:rsidR="003151EA" w:rsidRPr="00F15210">
        <w:rPr>
          <w:rFonts w:ascii="Tahoma" w:hAnsi="Tahoma" w:cs="Tahoma"/>
          <w:b/>
          <w:color w:val="auto"/>
          <w:sz w:val="20"/>
          <w:szCs w:val="20"/>
        </w:rPr>
        <w:t xml:space="preserve">виды услуг по сопровождению </w:t>
      </w:r>
      <w:r w:rsidR="00B526B3" w:rsidRPr="00F15210">
        <w:rPr>
          <w:rFonts w:ascii="Tahoma" w:hAnsi="Tahoma" w:cs="Tahoma"/>
          <w:b/>
          <w:color w:val="auto"/>
          <w:sz w:val="20"/>
          <w:szCs w:val="20"/>
        </w:rPr>
        <w:t>Системы</w:t>
      </w:r>
      <w:r w:rsidR="003151EA" w:rsidRPr="00F15210">
        <w:rPr>
          <w:rFonts w:ascii="Tahoma" w:hAnsi="Tahoma" w:cs="Tahoma"/>
          <w:color w:val="auto"/>
          <w:sz w:val="20"/>
          <w:szCs w:val="20"/>
        </w:rPr>
        <w:t>:</w:t>
      </w:r>
    </w:p>
    <w:p w14:paraId="46073132" w14:textId="524BBE68" w:rsidR="003151EA" w:rsidRDefault="003151EA" w:rsidP="00F15210">
      <w:pPr>
        <w:pStyle w:val="af5"/>
        <w:numPr>
          <w:ilvl w:val="0"/>
          <w:numId w:val="41"/>
        </w:numPr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F15210">
        <w:rPr>
          <w:rFonts w:ascii="Tahoma" w:hAnsi="Tahoma" w:cs="Tahoma"/>
          <w:b/>
          <w:sz w:val="20"/>
          <w:szCs w:val="20"/>
        </w:rPr>
        <w:t>инцидентная</w:t>
      </w:r>
      <w:r w:rsidRPr="00F15210">
        <w:rPr>
          <w:rFonts w:ascii="Tahoma" w:hAnsi="Tahoma" w:cs="Tahoma"/>
          <w:sz w:val="20"/>
          <w:szCs w:val="20"/>
        </w:rPr>
        <w:t xml:space="preserve"> поддержка (</w:t>
      </w:r>
      <w:r w:rsidR="0073172A" w:rsidRPr="00F15210">
        <w:rPr>
          <w:rFonts w:ascii="Tahoma" w:hAnsi="Tahoma" w:cs="Tahoma"/>
          <w:sz w:val="20"/>
          <w:szCs w:val="20"/>
        </w:rPr>
        <w:t xml:space="preserve">услуги </w:t>
      </w:r>
      <w:r w:rsidRPr="00F15210">
        <w:rPr>
          <w:rFonts w:ascii="Tahoma" w:hAnsi="Tahoma" w:cs="Tahoma"/>
          <w:sz w:val="20"/>
          <w:szCs w:val="20"/>
        </w:rPr>
        <w:t xml:space="preserve">по устранения </w:t>
      </w:r>
      <w:r w:rsidR="0073172A" w:rsidRPr="00F15210">
        <w:rPr>
          <w:rFonts w:ascii="Tahoma" w:hAnsi="Tahoma" w:cs="Tahoma"/>
          <w:sz w:val="20"/>
          <w:szCs w:val="20"/>
        </w:rPr>
        <w:t xml:space="preserve">сбоев и </w:t>
      </w:r>
      <w:r w:rsidRPr="00F15210">
        <w:rPr>
          <w:rFonts w:ascii="Tahoma" w:hAnsi="Tahoma" w:cs="Tahoma"/>
          <w:sz w:val="20"/>
          <w:szCs w:val="20"/>
        </w:rPr>
        <w:t>ошибок</w:t>
      </w:r>
      <w:r w:rsidR="0073172A" w:rsidRPr="00F15210">
        <w:rPr>
          <w:rFonts w:ascii="Tahoma" w:hAnsi="Tahoma" w:cs="Tahoma"/>
          <w:sz w:val="20"/>
          <w:szCs w:val="20"/>
        </w:rPr>
        <w:t xml:space="preserve"> Системы</w:t>
      </w:r>
      <w:r w:rsidRPr="00F15210">
        <w:rPr>
          <w:rFonts w:ascii="Tahoma" w:hAnsi="Tahoma" w:cs="Tahoma"/>
          <w:sz w:val="20"/>
          <w:szCs w:val="20"/>
        </w:rPr>
        <w:t>);</w:t>
      </w:r>
    </w:p>
    <w:p w14:paraId="3ED46E21" w14:textId="5CFCCCEE" w:rsidR="00AC7159" w:rsidRPr="00F15210" w:rsidRDefault="00AC7159" w:rsidP="00F15210">
      <w:pPr>
        <w:pStyle w:val="af5"/>
        <w:numPr>
          <w:ilvl w:val="0"/>
          <w:numId w:val="41"/>
        </w:numPr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консультации </w:t>
      </w:r>
      <w:r w:rsidRPr="00AC7159">
        <w:rPr>
          <w:rFonts w:ascii="Tahoma" w:hAnsi="Tahoma" w:cs="Tahoma"/>
          <w:sz w:val="20"/>
          <w:szCs w:val="20"/>
        </w:rPr>
        <w:t>(оказание консультационных услуг по Системе)</w:t>
      </w:r>
      <w:r>
        <w:rPr>
          <w:rFonts w:ascii="Tahoma" w:hAnsi="Tahoma" w:cs="Tahoma"/>
          <w:sz w:val="20"/>
          <w:szCs w:val="20"/>
        </w:rPr>
        <w:t>;</w:t>
      </w:r>
    </w:p>
    <w:p w14:paraId="500E6C23" w14:textId="2D475D3A" w:rsidR="003151EA" w:rsidRPr="00F15210" w:rsidRDefault="003151EA" w:rsidP="00F15210">
      <w:pPr>
        <w:pStyle w:val="af5"/>
        <w:numPr>
          <w:ilvl w:val="0"/>
          <w:numId w:val="41"/>
        </w:numPr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F15210">
        <w:rPr>
          <w:rFonts w:ascii="Tahoma" w:hAnsi="Tahoma" w:cs="Tahoma"/>
          <w:sz w:val="20"/>
          <w:szCs w:val="20"/>
        </w:rPr>
        <w:t xml:space="preserve">выполнение </w:t>
      </w:r>
      <w:r w:rsidRPr="00F15210">
        <w:rPr>
          <w:rFonts w:ascii="Tahoma" w:hAnsi="Tahoma" w:cs="Tahoma"/>
          <w:b/>
          <w:sz w:val="20"/>
          <w:szCs w:val="20"/>
        </w:rPr>
        <w:t>запросов на обслуживание</w:t>
      </w:r>
      <w:r w:rsidRPr="00F15210">
        <w:rPr>
          <w:rFonts w:ascii="Tahoma" w:hAnsi="Tahoma" w:cs="Tahoma"/>
          <w:sz w:val="20"/>
          <w:szCs w:val="20"/>
        </w:rPr>
        <w:t>;</w:t>
      </w:r>
    </w:p>
    <w:p w14:paraId="54576A48" w14:textId="5B0BD2D5" w:rsidR="003151EA" w:rsidRDefault="003151EA" w:rsidP="00F15210">
      <w:pPr>
        <w:pStyle w:val="af5"/>
        <w:numPr>
          <w:ilvl w:val="0"/>
          <w:numId w:val="41"/>
        </w:numPr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F15210">
        <w:rPr>
          <w:rFonts w:ascii="Tahoma" w:hAnsi="Tahoma" w:cs="Tahoma"/>
          <w:sz w:val="20"/>
          <w:szCs w:val="20"/>
        </w:rPr>
        <w:t xml:space="preserve">выполнение </w:t>
      </w:r>
      <w:r w:rsidRPr="00F15210">
        <w:rPr>
          <w:rFonts w:ascii="Tahoma" w:hAnsi="Tahoma" w:cs="Tahoma"/>
          <w:b/>
          <w:sz w:val="20"/>
          <w:szCs w:val="20"/>
        </w:rPr>
        <w:t>запросов на изменение</w:t>
      </w:r>
      <w:r w:rsidRPr="00F15210">
        <w:rPr>
          <w:rFonts w:ascii="Tahoma" w:hAnsi="Tahoma" w:cs="Tahoma"/>
          <w:sz w:val="20"/>
          <w:szCs w:val="20"/>
        </w:rPr>
        <w:t xml:space="preserve"> (проектирование, адаптация, модификация, разработка и тестирование).</w:t>
      </w:r>
    </w:p>
    <w:p w14:paraId="6F9E64F5" w14:textId="77777777" w:rsidR="00F15210" w:rsidRPr="00F15210" w:rsidRDefault="00F15210" w:rsidP="00F15210">
      <w:pPr>
        <w:pStyle w:val="af5"/>
        <w:spacing w:after="0" w:line="240" w:lineRule="auto"/>
        <w:ind w:left="0"/>
        <w:rPr>
          <w:rFonts w:ascii="Tahoma" w:hAnsi="Tahoma" w:cs="Tahoma"/>
          <w:sz w:val="20"/>
          <w:szCs w:val="20"/>
        </w:rPr>
      </w:pPr>
    </w:p>
    <w:p w14:paraId="603BA324" w14:textId="1252D2B7" w:rsidR="00C46D1E" w:rsidRPr="00F15210" w:rsidRDefault="007B56FE" w:rsidP="00F15210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15210">
        <w:rPr>
          <w:rFonts w:ascii="Tahoma" w:hAnsi="Tahoma" w:cs="Tahoma"/>
          <w:sz w:val="20"/>
          <w:szCs w:val="20"/>
        </w:rPr>
        <w:t>Реестр</w:t>
      </w:r>
      <w:r w:rsidR="00C46D1E" w:rsidRPr="00F15210">
        <w:rPr>
          <w:rFonts w:ascii="Tahoma" w:hAnsi="Tahoma" w:cs="Tahoma"/>
          <w:sz w:val="20"/>
          <w:szCs w:val="20"/>
        </w:rPr>
        <w:t xml:space="preserve"> услуг:</w:t>
      </w:r>
    </w:p>
    <w:tbl>
      <w:tblPr>
        <w:tblStyle w:val="ab"/>
        <w:tblW w:w="9356" w:type="dxa"/>
        <w:tblInd w:w="-5" w:type="dxa"/>
        <w:tblLook w:val="0420" w:firstRow="1" w:lastRow="0" w:firstColumn="0" w:lastColumn="0" w:noHBand="0" w:noVBand="1"/>
      </w:tblPr>
      <w:tblGrid>
        <w:gridCol w:w="2694"/>
        <w:gridCol w:w="6662"/>
      </w:tblGrid>
      <w:tr w:rsidR="00C46D1E" w:rsidRPr="00F15210" w14:paraId="613B7FAB" w14:textId="77777777" w:rsidTr="00F152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69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6AEE837A" w14:textId="77777777" w:rsidR="00C46D1E" w:rsidRPr="00F15210" w:rsidRDefault="00C46D1E" w:rsidP="00F15210">
            <w:pPr>
              <w:keepNext/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Тип услуги</w:t>
            </w:r>
          </w:p>
        </w:tc>
        <w:tc>
          <w:tcPr>
            <w:tcW w:w="66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5B36D2A2" w14:textId="77777777" w:rsidR="00C46D1E" w:rsidRPr="00F15210" w:rsidRDefault="00C46D1E" w:rsidP="00F15210">
            <w:pPr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</w:tr>
      <w:tr w:rsidR="00C46D1E" w:rsidRPr="00F15210" w14:paraId="7F0B51D4" w14:textId="77777777" w:rsidTr="00F15210">
        <w:tc>
          <w:tcPr>
            <w:tcW w:w="269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29DB5C3" w14:textId="77777777" w:rsidR="00C46D1E" w:rsidRPr="00F15210" w:rsidRDefault="00C46D1E" w:rsidP="00F15210">
            <w:pPr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Инцидент</w:t>
            </w:r>
          </w:p>
        </w:tc>
        <w:tc>
          <w:tcPr>
            <w:tcW w:w="66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752D03C" w14:textId="75F041AC" w:rsidR="00C46D1E" w:rsidRPr="00F15210" w:rsidRDefault="00C46D1E" w:rsidP="00F15210">
            <w:pPr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 xml:space="preserve">Диагностика и восстановление работоспособности </w:t>
            </w:r>
            <w:r w:rsidR="0073172A" w:rsidRPr="00F15210">
              <w:rPr>
                <w:rFonts w:ascii="Tahoma" w:hAnsi="Tahoma" w:cs="Tahoma"/>
                <w:sz w:val="20"/>
                <w:szCs w:val="20"/>
              </w:rPr>
              <w:t xml:space="preserve">Системы на </w:t>
            </w:r>
            <w:r w:rsidRPr="00F15210">
              <w:rPr>
                <w:rFonts w:ascii="Tahoma" w:hAnsi="Tahoma" w:cs="Tahoma"/>
                <w:sz w:val="20"/>
                <w:szCs w:val="20"/>
              </w:rPr>
              <w:t>пользовательских ПК</w:t>
            </w:r>
          </w:p>
        </w:tc>
      </w:tr>
      <w:tr w:rsidR="00C46D1E" w:rsidRPr="00F15210" w14:paraId="09FA4EBA" w14:textId="77777777" w:rsidTr="00F15210">
        <w:tc>
          <w:tcPr>
            <w:tcW w:w="269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04F2F85" w14:textId="77777777" w:rsidR="00C46D1E" w:rsidRPr="00F15210" w:rsidRDefault="00C46D1E" w:rsidP="00F15210">
            <w:pPr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Инцидент</w:t>
            </w:r>
          </w:p>
        </w:tc>
        <w:tc>
          <w:tcPr>
            <w:tcW w:w="66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8DEE4BF" w14:textId="77777777" w:rsidR="00C46D1E" w:rsidRPr="00F15210" w:rsidRDefault="00C46D1E" w:rsidP="00F15210">
            <w:pPr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Диагностика и восстановление работоспособности серверных компонент</w:t>
            </w:r>
          </w:p>
        </w:tc>
      </w:tr>
      <w:tr w:rsidR="00C46D1E" w:rsidRPr="00F15210" w14:paraId="352A51CA" w14:textId="77777777" w:rsidTr="00F15210">
        <w:tc>
          <w:tcPr>
            <w:tcW w:w="269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2AAF927" w14:textId="77777777" w:rsidR="00C46D1E" w:rsidRPr="00F15210" w:rsidRDefault="00C46D1E" w:rsidP="00F15210">
            <w:pPr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Инцидент</w:t>
            </w:r>
          </w:p>
        </w:tc>
        <w:tc>
          <w:tcPr>
            <w:tcW w:w="66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425473A" w14:textId="77777777" w:rsidR="00C46D1E" w:rsidRPr="00F15210" w:rsidRDefault="00C46D1E" w:rsidP="00F15210">
            <w:pPr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Исправление дефектов в прикладной разработке</w:t>
            </w:r>
          </w:p>
        </w:tc>
      </w:tr>
      <w:tr w:rsidR="00C46D1E" w:rsidRPr="00F15210" w14:paraId="78C4B5FF" w14:textId="77777777" w:rsidTr="00F15210">
        <w:tc>
          <w:tcPr>
            <w:tcW w:w="269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390846E" w14:textId="77777777" w:rsidR="00C46D1E" w:rsidRPr="00F15210" w:rsidRDefault="00C46D1E" w:rsidP="00F15210">
            <w:pPr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Инцидент</w:t>
            </w:r>
          </w:p>
        </w:tc>
        <w:tc>
          <w:tcPr>
            <w:tcW w:w="66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A3545D4" w14:textId="77777777" w:rsidR="00C46D1E" w:rsidRPr="00F15210" w:rsidRDefault="00C46D1E" w:rsidP="00F15210">
            <w:pPr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Исправление дефектов платформы</w:t>
            </w:r>
          </w:p>
        </w:tc>
      </w:tr>
      <w:tr w:rsidR="00AC7159" w:rsidRPr="00F15210" w14:paraId="2BE832A0" w14:textId="77777777" w:rsidTr="00F15210">
        <w:tc>
          <w:tcPr>
            <w:tcW w:w="269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A5DE02A" w14:textId="0B91879D" w:rsidR="00AC7159" w:rsidRPr="00F15210" w:rsidRDefault="00AC7159" w:rsidP="00F1521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Консультации</w:t>
            </w:r>
          </w:p>
        </w:tc>
        <w:tc>
          <w:tcPr>
            <w:tcW w:w="66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E6D8DDD" w14:textId="22F697AF" w:rsidR="00AC7159" w:rsidRPr="00F15210" w:rsidRDefault="00AC7159" w:rsidP="00F1521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Консультации по системе</w:t>
            </w:r>
          </w:p>
        </w:tc>
      </w:tr>
      <w:tr w:rsidR="00C46D1E" w:rsidRPr="00F15210" w14:paraId="544D8705" w14:textId="77777777" w:rsidTr="00F15210">
        <w:tc>
          <w:tcPr>
            <w:tcW w:w="269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108DF1C" w14:textId="77777777" w:rsidR="00C46D1E" w:rsidRPr="00F15210" w:rsidRDefault="00C46D1E" w:rsidP="00F15210">
            <w:pPr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Запрос на обслуживание</w:t>
            </w:r>
          </w:p>
        </w:tc>
        <w:tc>
          <w:tcPr>
            <w:tcW w:w="66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C64062B" w14:textId="77777777" w:rsidR="00C46D1E" w:rsidRPr="00F15210" w:rsidRDefault="00C46D1E" w:rsidP="00F15210">
            <w:pPr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Предоставление дистрибутивов</w:t>
            </w:r>
          </w:p>
        </w:tc>
      </w:tr>
      <w:tr w:rsidR="00C46D1E" w:rsidRPr="00F15210" w14:paraId="7BCB7F9A" w14:textId="77777777" w:rsidTr="00F15210">
        <w:tc>
          <w:tcPr>
            <w:tcW w:w="269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D41BE22" w14:textId="77777777" w:rsidR="00C46D1E" w:rsidRPr="00F15210" w:rsidRDefault="00C46D1E" w:rsidP="00F15210">
            <w:pPr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Запрос на обслуживание</w:t>
            </w:r>
          </w:p>
        </w:tc>
        <w:tc>
          <w:tcPr>
            <w:tcW w:w="66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E27E6BC" w14:textId="77777777" w:rsidR="00C46D1E" w:rsidRPr="00F15210" w:rsidRDefault="00C46D1E" w:rsidP="00F15210">
            <w:pPr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Генерация лицензионного ключа</w:t>
            </w:r>
          </w:p>
        </w:tc>
      </w:tr>
      <w:tr w:rsidR="00C46D1E" w:rsidRPr="00F15210" w14:paraId="020DA0BB" w14:textId="77777777" w:rsidTr="00F15210">
        <w:tc>
          <w:tcPr>
            <w:tcW w:w="269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8EB37D2" w14:textId="77777777" w:rsidR="00C46D1E" w:rsidRPr="00F15210" w:rsidRDefault="00C46D1E" w:rsidP="00F15210">
            <w:pPr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Запрос на обслуживание</w:t>
            </w:r>
          </w:p>
        </w:tc>
        <w:tc>
          <w:tcPr>
            <w:tcW w:w="66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2C95D51" w14:textId="77777777" w:rsidR="00C46D1E" w:rsidRPr="00F15210" w:rsidRDefault="00C46D1E" w:rsidP="00F15210">
            <w:pPr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Установка, настройка, администрирование клиентских компонент</w:t>
            </w:r>
          </w:p>
        </w:tc>
      </w:tr>
      <w:tr w:rsidR="00C46D1E" w:rsidRPr="00F15210" w14:paraId="4C7C8FA2" w14:textId="77777777" w:rsidTr="00F15210">
        <w:tc>
          <w:tcPr>
            <w:tcW w:w="269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FDBD12B" w14:textId="77777777" w:rsidR="00C46D1E" w:rsidRPr="00F15210" w:rsidRDefault="00C46D1E" w:rsidP="00F15210">
            <w:pPr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Запрос на обслуживание</w:t>
            </w:r>
          </w:p>
        </w:tc>
        <w:tc>
          <w:tcPr>
            <w:tcW w:w="66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EF4480B" w14:textId="77777777" w:rsidR="00C46D1E" w:rsidRPr="00F15210" w:rsidRDefault="00C46D1E" w:rsidP="00F15210">
            <w:pPr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Установка, настройка, администрирование серверных компонент</w:t>
            </w:r>
          </w:p>
        </w:tc>
      </w:tr>
      <w:tr w:rsidR="00C46D1E" w:rsidRPr="00F15210" w14:paraId="09025A9D" w14:textId="77777777" w:rsidTr="00F15210">
        <w:tc>
          <w:tcPr>
            <w:tcW w:w="269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42DCDCD" w14:textId="77777777" w:rsidR="00C46D1E" w:rsidRPr="00F15210" w:rsidRDefault="00C46D1E" w:rsidP="00F15210">
            <w:pPr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Запрос на обслуживание</w:t>
            </w:r>
          </w:p>
        </w:tc>
        <w:tc>
          <w:tcPr>
            <w:tcW w:w="66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C3CF150" w14:textId="77777777" w:rsidR="00C46D1E" w:rsidRPr="00F15210" w:rsidRDefault="00C46D1E" w:rsidP="00F15210">
            <w:pPr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Импорт прикладной разработки</w:t>
            </w:r>
          </w:p>
        </w:tc>
      </w:tr>
      <w:tr w:rsidR="00C46D1E" w:rsidRPr="00F15210" w14:paraId="73B3CDF7" w14:textId="77777777" w:rsidTr="00F15210">
        <w:tc>
          <w:tcPr>
            <w:tcW w:w="269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A5AF6A0" w14:textId="77777777" w:rsidR="00C46D1E" w:rsidRPr="00F15210" w:rsidRDefault="00C46D1E" w:rsidP="00F15210">
            <w:pPr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Запрос на изменение</w:t>
            </w:r>
          </w:p>
        </w:tc>
        <w:tc>
          <w:tcPr>
            <w:tcW w:w="66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4EB43DCD" w14:textId="77777777" w:rsidR="00C46D1E" w:rsidRPr="00F15210" w:rsidRDefault="00C46D1E" w:rsidP="00F15210">
            <w:pPr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Исследование и проектирование настройки и модификаций</w:t>
            </w:r>
          </w:p>
        </w:tc>
      </w:tr>
      <w:tr w:rsidR="00C46D1E" w:rsidRPr="00F15210" w14:paraId="5B334685" w14:textId="77777777" w:rsidTr="00F15210">
        <w:tc>
          <w:tcPr>
            <w:tcW w:w="269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3F17D88" w14:textId="77777777" w:rsidR="00C46D1E" w:rsidRPr="00F15210" w:rsidRDefault="00C46D1E" w:rsidP="00F15210">
            <w:pPr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Запрос на изменение</w:t>
            </w:r>
          </w:p>
        </w:tc>
        <w:tc>
          <w:tcPr>
            <w:tcW w:w="66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269AD89" w14:textId="77777777" w:rsidR="00C46D1E" w:rsidRPr="00F15210" w:rsidRDefault="00C46D1E" w:rsidP="00F15210">
            <w:pPr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Администрирование и настройка</w:t>
            </w:r>
          </w:p>
        </w:tc>
      </w:tr>
      <w:tr w:rsidR="00C46D1E" w:rsidRPr="00F15210" w14:paraId="2B7DE4AB" w14:textId="77777777" w:rsidTr="00F15210">
        <w:tc>
          <w:tcPr>
            <w:tcW w:w="269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9254FEE" w14:textId="77777777" w:rsidR="00C46D1E" w:rsidRPr="00F15210" w:rsidRDefault="00C46D1E" w:rsidP="00F15210">
            <w:pPr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Запрос на изменение</w:t>
            </w:r>
          </w:p>
        </w:tc>
        <w:tc>
          <w:tcPr>
            <w:tcW w:w="66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77841B8" w14:textId="77777777" w:rsidR="00C46D1E" w:rsidRPr="00F15210" w:rsidRDefault="00C46D1E" w:rsidP="00F15210">
            <w:pPr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Прикладная разработка</w:t>
            </w:r>
          </w:p>
        </w:tc>
      </w:tr>
      <w:tr w:rsidR="00C46D1E" w:rsidRPr="00F15210" w14:paraId="792E5FD9" w14:textId="77777777" w:rsidTr="00F15210">
        <w:tc>
          <w:tcPr>
            <w:tcW w:w="269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7BA5023" w14:textId="77777777" w:rsidR="00C46D1E" w:rsidRPr="00F15210" w:rsidRDefault="00C46D1E" w:rsidP="00F15210">
            <w:pPr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Запрос на изменение</w:t>
            </w:r>
          </w:p>
        </w:tc>
        <w:tc>
          <w:tcPr>
            <w:tcW w:w="66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1A10449" w14:textId="77777777" w:rsidR="00C46D1E" w:rsidRPr="00F15210" w:rsidRDefault="00C46D1E" w:rsidP="00F15210">
            <w:pPr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 xml:space="preserve">Обновление ПО на новую версию </w:t>
            </w:r>
          </w:p>
        </w:tc>
      </w:tr>
      <w:tr w:rsidR="00C46D1E" w:rsidRPr="00F15210" w14:paraId="4CE33DE8" w14:textId="77777777" w:rsidTr="00F15210">
        <w:tc>
          <w:tcPr>
            <w:tcW w:w="269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0320074A" w14:textId="77777777" w:rsidR="00C46D1E" w:rsidRPr="00F15210" w:rsidRDefault="00C46D1E" w:rsidP="00F15210">
            <w:pPr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Запрос на изменение</w:t>
            </w:r>
          </w:p>
        </w:tc>
        <w:tc>
          <w:tcPr>
            <w:tcW w:w="66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7EC4544E" w14:textId="77777777" w:rsidR="00C46D1E" w:rsidRPr="00F15210" w:rsidRDefault="00C46D1E" w:rsidP="00F15210">
            <w:pPr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Миграция данных из сторонних систем</w:t>
            </w:r>
          </w:p>
        </w:tc>
      </w:tr>
      <w:tr w:rsidR="00C46D1E" w:rsidRPr="00F15210" w14:paraId="6661A1F7" w14:textId="77777777" w:rsidTr="00F15210">
        <w:tc>
          <w:tcPr>
            <w:tcW w:w="269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4CACAB8" w14:textId="77777777" w:rsidR="00C46D1E" w:rsidRPr="00F15210" w:rsidRDefault="00C46D1E" w:rsidP="00F15210">
            <w:pPr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Запрос на изменение</w:t>
            </w:r>
          </w:p>
        </w:tc>
        <w:tc>
          <w:tcPr>
            <w:tcW w:w="66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2CFBBBA" w14:textId="371E5827" w:rsidR="00C46D1E" w:rsidRPr="00F15210" w:rsidRDefault="00C46D1E" w:rsidP="00F15210">
            <w:pPr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Разработка/корректировка документации</w:t>
            </w:r>
          </w:p>
        </w:tc>
      </w:tr>
    </w:tbl>
    <w:p w14:paraId="6FA40DB7" w14:textId="77777777" w:rsidR="00C46D1E" w:rsidRPr="00F15210" w:rsidRDefault="00C46D1E" w:rsidP="00F15210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22D80551" w14:textId="673486B5" w:rsidR="00667BA5" w:rsidRPr="00F15210" w:rsidRDefault="00067BB9" w:rsidP="00F15210">
      <w:pPr>
        <w:pStyle w:val="6"/>
        <w:keepLines w:val="0"/>
        <w:numPr>
          <w:ilvl w:val="2"/>
          <w:numId w:val="18"/>
        </w:numPr>
        <w:spacing w:before="0" w:line="240" w:lineRule="auto"/>
        <w:ind w:left="0" w:firstLine="0"/>
        <w:rPr>
          <w:rFonts w:ascii="Tahoma" w:hAnsi="Tahoma" w:cs="Tahoma"/>
          <w:b/>
          <w:color w:val="auto"/>
          <w:sz w:val="20"/>
          <w:szCs w:val="20"/>
        </w:rPr>
      </w:pPr>
      <w:r w:rsidRPr="00F15210">
        <w:rPr>
          <w:rFonts w:ascii="Tahoma" w:hAnsi="Tahoma" w:cs="Tahoma"/>
          <w:b/>
          <w:color w:val="auto"/>
          <w:sz w:val="20"/>
          <w:szCs w:val="20"/>
        </w:rPr>
        <w:t>Инцидентная поддержка</w:t>
      </w:r>
    </w:p>
    <w:p w14:paraId="3616DACB" w14:textId="0F92F775" w:rsidR="00667BA5" w:rsidRPr="00F15210" w:rsidRDefault="00667BA5" w:rsidP="00F15210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15210">
        <w:rPr>
          <w:rFonts w:ascii="Tahoma" w:hAnsi="Tahoma" w:cs="Tahoma"/>
          <w:sz w:val="20"/>
          <w:szCs w:val="20"/>
        </w:rPr>
        <w:t xml:space="preserve">Каждому зарегистрированному инциденту службой поддержки </w:t>
      </w:r>
      <w:r w:rsidR="003151EA" w:rsidRPr="00F15210">
        <w:rPr>
          <w:rFonts w:ascii="Tahoma" w:hAnsi="Tahoma" w:cs="Tahoma"/>
          <w:sz w:val="20"/>
          <w:szCs w:val="20"/>
        </w:rPr>
        <w:t xml:space="preserve">Исполнителя должен </w:t>
      </w:r>
      <w:r w:rsidRPr="00F15210">
        <w:rPr>
          <w:rFonts w:ascii="Tahoma" w:hAnsi="Tahoma" w:cs="Tahoma"/>
          <w:sz w:val="20"/>
          <w:szCs w:val="20"/>
        </w:rPr>
        <w:t>присваива</w:t>
      </w:r>
      <w:r w:rsidR="003151EA" w:rsidRPr="00F15210">
        <w:rPr>
          <w:rFonts w:ascii="Tahoma" w:hAnsi="Tahoma" w:cs="Tahoma"/>
          <w:sz w:val="20"/>
          <w:szCs w:val="20"/>
        </w:rPr>
        <w:t>ться</w:t>
      </w:r>
      <w:r w:rsidRPr="00F15210">
        <w:rPr>
          <w:rFonts w:ascii="Tahoma" w:hAnsi="Tahoma" w:cs="Tahoma"/>
          <w:sz w:val="20"/>
          <w:szCs w:val="20"/>
        </w:rPr>
        <w:t xml:space="preserve"> приоритет, в соответствии с которым определяются очередность обработки и стандартные нормы времени реакции. Приоритет инцидента определяется на основании степени воздействия на работу пользователей и частоты проявления.</w:t>
      </w:r>
    </w:p>
    <w:p w14:paraId="25D46A1A" w14:textId="4E5EFDDA" w:rsidR="00667BA5" w:rsidRDefault="00667BA5" w:rsidP="00F15210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15210">
        <w:rPr>
          <w:rFonts w:ascii="Tahoma" w:hAnsi="Tahoma" w:cs="Tahoma"/>
          <w:b/>
          <w:sz w:val="20"/>
          <w:szCs w:val="20"/>
        </w:rPr>
        <w:t>Степень воздействия</w:t>
      </w:r>
      <w:r w:rsidRPr="00F15210">
        <w:rPr>
          <w:rFonts w:ascii="Tahoma" w:hAnsi="Tahoma" w:cs="Tahoma"/>
          <w:sz w:val="20"/>
          <w:szCs w:val="20"/>
        </w:rPr>
        <w:t xml:space="preserve"> характеризует меру отклонения от нормального уровня использования программных продуктов, количество и статус пользователей и бизнес-процессов, подвергшихся воздействию в связи с инцидентом.</w:t>
      </w:r>
    </w:p>
    <w:p w14:paraId="78A1BB61" w14:textId="77777777" w:rsidR="00F15210" w:rsidRPr="00F15210" w:rsidRDefault="00F15210" w:rsidP="00F15210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Style w:val="ab"/>
        <w:tblW w:w="9356" w:type="dxa"/>
        <w:tblInd w:w="-5" w:type="dxa"/>
        <w:tblLook w:val="0420" w:firstRow="1" w:lastRow="0" w:firstColumn="0" w:lastColumn="0" w:noHBand="0" w:noVBand="1"/>
      </w:tblPr>
      <w:tblGrid>
        <w:gridCol w:w="2743"/>
        <w:gridCol w:w="6613"/>
      </w:tblGrid>
      <w:tr w:rsidR="003151EA" w:rsidRPr="00F15210" w14:paraId="0297DFC1" w14:textId="77777777" w:rsidTr="00F152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743" w:type="dxa"/>
          </w:tcPr>
          <w:p w14:paraId="3D1539C9" w14:textId="77777777" w:rsidR="003151EA" w:rsidRPr="00F15210" w:rsidRDefault="003151EA" w:rsidP="00F15210">
            <w:pPr>
              <w:keepNext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Степень воздействия</w:t>
            </w:r>
          </w:p>
        </w:tc>
        <w:tc>
          <w:tcPr>
            <w:tcW w:w="6613" w:type="dxa"/>
          </w:tcPr>
          <w:p w14:paraId="7256AF81" w14:textId="77777777" w:rsidR="003151EA" w:rsidRPr="00F15210" w:rsidRDefault="003151EA" w:rsidP="00F15210">
            <w:pPr>
              <w:ind w:left="36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3151EA" w:rsidRPr="00F15210" w14:paraId="345E5C6E" w14:textId="77777777" w:rsidTr="00F15210">
        <w:tc>
          <w:tcPr>
            <w:tcW w:w="2743" w:type="dxa"/>
          </w:tcPr>
          <w:p w14:paraId="176F9435" w14:textId="77777777" w:rsidR="003151EA" w:rsidRPr="00F15210" w:rsidRDefault="003151EA" w:rsidP="00F15210">
            <w:pPr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Высокая</w:t>
            </w:r>
          </w:p>
        </w:tc>
        <w:tc>
          <w:tcPr>
            <w:tcW w:w="6613" w:type="dxa"/>
          </w:tcPr>
          <w:p w14:paraId="2E95655D" w14:textId="46E8A8DC" w:rsidR="003151EA" w:rsidRPr="00F15210" w:rsidRDefault="003151EA" w:rsidP="00F15210">
            <w:pPr>
              <w:ind w:left="36"/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 xml:space="preserve">Серьезные сбои, </w:t>
            </w:r>
            <w:r w:rsidR="00BF32A6" w:rsidRPr="00F15210">
              <w:rPr>
                <w:rFonts w:ascii="Tahoma" w:hAnsi="Tahoma" w:cs="Tahoma"/>
                <w:sz w:val="20"/>
                <w:szCs w:val="20"/>
              </w:rPr>
              <w:t xml:space="preserve">при которых становится невозможным выполнение ключевых бизнес-процессов, </w:t>
            </w:r>
            <w:r w:rsidRPr="00F15210">
              <w:rPr>
                <w:rFonts w:ascii="Tahoma" w:hAnsi="Tahoma" w:cs="Tahoma"/>
                <w:sz w:val="20"/>
                <w:szCs w:val="20"/>
              </w:rPr>
              <w:t xml:space="preserve">нарушающие использование всей системы в целом или </w:t>
            </w:r>
            <w:r w:rsidR="00BF32A6" w:rsidRPr="00F15210">
              <w:rPr>
                <w:rFonts w:ascii="Tahoma" w:hAnsi="Tahoma" w:cs="Tahoma"/>
                <w:sz w:val="20"/>
                <w:szCs w:val="20"/>
              </w:rPr>
              <w:t xml:space="preserve">её </w:t>
            </w:r>
            <w:r w:rsidRPr="00F15210">
              <w:rPr>
                <w:rFonts w:ascii="Tahoma" w:hAnsi="Tahoma" w:cs="Tahoma"/>
                <w:sz w:val="20"/>
                <w:szCs w:val="20"/>
              </w:rPr>
              <w:t>отдельных служб. Сбой может охватывать работу как отдельных ключевых по</w:t>
            </w:r>
            <w:r w:rsidR="00BF32A6" w:rsidRPr="00F15210">
              <w:rPr>
                <w:rFonts w:ascii="Tahoma" w:hAnsi="Tahoma" w:cs="Tahoma"/>
                <w:sz w:val="20"/>
                <w:szCs w:val="20"/>
              </w:rPr>
              <w:t>льзователей, так и целые группы</w:t>
            </w:r>
          </w:p>
        </w:tc>
      </w:tr>
      <w:tr w:rsidR="003151EA" w:rsidRPr="00F15210" w14:paraId="0C905F04" w14:textId="77777777" w:rsidTr="00F15210">
        <w:tc>
          <w:tcPr>
            <w:tcW w:w="2743" w:type="dxa"/>
          </w:tcPr>
          <w:p w14:paraId="230CB1EB" w14:textId="77777777" w:rsidR="003151EA" w:rsidRPr="00F15210" w:rsidRDefault="003151EA" w:rsidP="00F15210">
            <w:pPr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Средняя</w:t>
            </w:r>
          </w:p>
        </w:tc>
        <w:tc>
          <w:tcPr>
            <w:tcW w:w="6613" w:type="dxa"/>
          </w:tcPr>
          <w:p w14:paraId="39124290" w14:textId="7C417B54" w:rsidR="003151EA" w:rsidRPr="00F15210" w:rsidRDefault="003151EA" w:rsidP="00F15210">
            <w:pPr>
              <w:ind w:left="36"/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Сбой не останавливает работу системы в целом</w:t>
            </w:r>
            <w:r w:rsidR="00BF32A6" w:rsidRPr="00F15210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F15210">
              <w:rPr>
                <w:rFonts w:ascii="Tahoma" w:hAnsi="Tahoma" w:cs="Tahoma"/>
                <w:sz w:val="20"/>
                <w:szCs w:val="20"/>
              </w:rPr>
              <w:t xml:space="preserve">но часть функций </w:t>
            </w:r>
            <w:r w:rsidR="00A653E6" w:rsidRPr="00F15210">
              <w:rPr>
                <w:rFonts w:ascii="Tahoma" w:hAnsi="Tahoma" w:cs="Tahoma"/>
                <w:sz w:val="20"/>
                <w:szCs w:val="20"/>
              </w:rPr>
              <w:t xml:space="preserve">системы </w:t>
            </w:r>
            <w:r w:rsidR="00BF32A6" w:rsidRPr="00F15210">
              <w:rPr>
                <w:rFonts w:ascii="Tahoma" w:hAnsi="Tahoma" w:cs="Tahoma"/>
                <w:sz w:val="20"/>
                <w:szCs w:val="20"/>
              </w:rPr>
              <w:t>работает некорректно</w:t>
            </w:r>
          </w:p>
        </w:tc>
      </w:tr>
      <w:tr w:rsidR="003151EA" w:rsidRPr="00F15210" w14:paraId="002483A1" w14:textId="77777777" w:rsidTr="00F15210">
        <w:tc>
          <w:tcPr>
            <w:tcW w:w="2743" w:type="dxa"/>
          </w:tcPr>
          <w:p w14:paraId="1999C19F" w14:textId="77777777" w:rsidR="003151EA" w:rsidRPr="00F15210" w:rsidRDefault="003151EA" w:rsidP="00F15210">
            <w:pPr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Низкая</w:t>
            </w:r>
          </w:p>
        </w:tc>
        <w:tc>
          <w:tcPr>
            <w:tcW w:w="6613" w:type="dxa"/>
          </w:tcPr>
          <w:p w14:paraId="3AA5A7D6" w14:textId="7C34D168" w:rsidR="003151EA" w:rsidRPr="00F15210" w:rsidRDefault="003151EA" w:rsidP="00F15210">
            <w:pPr>
              <w:ind w:left="36"/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Сбой, влияющий на удобство работы с системой, снижающее</w:t>
            </w:r>
            <w:r w:rsidR="00A653E6" w:rsidRPr="00F15210">
              <w:rPr>
                <w:rFonts w:ascii="Tahoma" w:hAnsi="Tahoma" w:cs="Tahoma"/>
                <w:sz w:val="20"/>
                <w:szCs w:val="20"/>
              </w:rPr>
              <w:t xml:space="preserve"> эффективность ее использования</w:t>
            </w:r>
            <w:r w:rsidR="006F0DB8" w:rsidRPr="00F15210">
              <w:rPr>
                <w:rFonts w:ascii="Tahoma" w:hAnsi="Tahoma" w:cs="Tahoma"/>
                <w:sz w:val="20"/>
                <w:szCs w:val="20"/>
              </w:rPr>
              <w:t xml:space="preserve">, но </w:t>
            </w:r>
            <w:r w:rsidR="00BF32A6" w:rsidRPr="00F15210">
              <w:rPr>
                <w:rFonts w:ascii="Tahoma" w:hAnsi="Tahoma" w:cs="Tahoma"/>
                <w:sz w:val="20"/>
                <w:szCs w:val="20"/>
              </w:rPr>
              <w:t>не блокирующий в</w:t>
            </w:r>
            <w:r w:rsidR="006F0DB8" w:rsidRPr="00F15210">
              <w:rPr>
                <w:rFonts w:ascii="Tahoma" w:hAnsi="Tahoma" w:cs="Tahoma"/>
                <w:sz w:val="20"/>
                <w:szCs w:val="20"/>
              </w:rPr>
              <w:t>ыполнени</w:t>
            </w:r>
            <w:r w:rsidR="00BF32A6" w:rsidRPr="00F15210">
              <w:rPr>
                <w:rFonts w:ascii="Tahoma" w:hAnsi="Tahoma" w:cs="Tahoma"/>
                <w:sz w:val="20"/>
                <w:szCs w:val="20"/>
              </w:rPr>
              <w:t>е</w:t>
            </w:r>
            <w:r w:rsidR="006F0DB8" w:rsidRPr="00F15210">
              <w:rPr>
                <w:rFonts w:ascii="Tahoma" w:hAnsi="Tahoma" w:cs="Tahoma"/>
                <w:sz w:val="20"/>
                <w:szCs w:val="20"/>
              </w:rPr>
              <w:t xml:space="preserve"> бизнес-процессов</w:t>
            </w:r>
          </w:p>
        </w:tc>
      </w:tr>
    </w:tbl>
    <w:p w14:paraId="249EBC12" w14:textId="77777777" w:rsidR="00F15210" w:rsidRDefault="00F15210" w:rsidP="00F15210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14:paraId="7DAF532A" w14:textId="521C6DC1" w:rsidR="00AB3377" w:rsidRPr="00F15210" w:rsidRDefault="00AB3377" w:rsidP="00F15210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15210">
        <w:rPr>
          <w:rFonts w:ascii="Tahoma" w:hAnsi="Tahoma" w:cs="Tahoma"/>
          <w:b/>
          <w:sz w:val="20"/>
          <w:szCs w:val="20"/>
        </w:rPr>
        <w:t xml:space="preserve">Частота </w:t>
      </w:r>
      <w:r w:rsidRPr="00F15210">
        <w:rPr>
          <w:rFonts w:ascii="Tahoma" w:hAnsi="Tahoma" w:cs="Tahoma"/>
          <w:sz w:val="20"/>
          <w:szCs w:val="20"/>
        </w:rPr>
        <w:t>п</w:t>
      </w:r>
      <w:r w:rsidR="00A653E6" w:rsidRPr="00F15210">
        <w:rPr>
          <w:rFonts w:ascii="Tahoma" w:hAnsi="Tahoma" w:cs="Tahoma"/>
          <w:sz w:val="20"/>
          <w:szCs w:val="20"/>
        </w:rPr>
        <w:t>р</w:t>
      </w:r>
      <w:r w:rsidRPr="00F15210">
        <w:rPr>
          <w:rFonts w:ascii="Tahoma" w:hAnsi="Tahoma" w:cs="Tahoma"/>
          <w:sz w:val="20"/>
          <w:szCs w:val="20"/>
        </w:rPr>
        <w:t>оявления инцидентов определяется следующим образом:</w:t>
      </w:r>
    </w:p>
    <w:tbl>
      <w:tblPr>
        <w:tblStyle w:val="ab"/>
        <w:tblW w:w="9356" w:type="dxa"/>
        <w:tblInd w:w="-5" w:type="dxa"/>
        <w:tblLook w:val="0420" w:firstRow="1" w:lastRow="0" w:firstColumn="0" w:lastColumn="0" w:noHBand="0" w:noVBand="1"/>
      </w:tblPr>
      <w:tblGrid>
        <w:gridCol w:w="2694"/>
        <w:gridCol w:w="6662"/>
      </w:tblGrid>
      <w:tr w:rsidR="00AB3377" w:rsidRPr="00F15210" w14:paraId="01768869" w14:textId="77777777" w:rsidTr="00F152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694" w:type="dxa"/>
            <w:hideMark/>
          </w:tcPr>
          <w:p w14:paraId="4A166426" w14:textId="77777777" w:rsidR="00AB3377" w:rsidRPr="00F15210" w:rsidRDefault="00AB3377" w:rsidP="00F15210">
            <w:pPr>
              <w:keepNext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Частота</w:t>
            </w:r>
          </w:p>
        </w:tc>
        <w:tc>
          <w:tcPr>
            <w:tcW w:w="6662" w:type="dxa"/>
            <w:hideMark/>
          </w:tcPr>
          <w:p w14:paraId="580CE33D" w14:textId="77777777" w:rsidR="00AB3377" w:rsidRPr="00F15210" w:rsidRDefault="00AB3377" w:rsidP="00F15210">
            <w:pPr>
              <w:ind w:left="36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AB3377" w:rsidRPr="00F15210" w14:paraId="2E1AB495" w14:textId="77777777" w:rsidTr="00F15210">
        <w:tc>
          <w:tcPr>
            <w:tcW w:w="2694" w:type="dxa"/>
            <w:hideMark/>
          </w:tcPr>
          <w:p w14:paraId="3B5BD12D" w14:textId="77777777" w:rsidR="00AB3377" w:rsidRPr="00F15210" w:rsidRDefault="00AB3377" w:rsidP="00F15210">
            <w:pPr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Высокая</w:t>
            </w:r>
          </w:p>
        </w:tc>
        <w:tc>
          <w:tcPr>
            <w:tcW w:w="6662" w:type="dxa"/>
            <w:hideMark/>
          </w:tcPr>
          <w:p w14:paraId="4C748B8E" w14:textId="1DB6BD0E" w:rsidR="00AB3377" w:rsidRPr="00F15210" w:rsidRDefault="00AB3377" w:rsidP="00F15210">
            <w:pPr>
              <w:ind w:left="36"/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 xml:space="preserve">Устойчивое </w:t>
            </w:r>
            <w:r w:rsidR="00A653E6" w:rsidRPr="00F15210">
              <w:rPr>
                <w:rFonts w:ascii="Tahoma" w:hAnsi="Tahoma" w:cs="Tahoma"/>
                <w:sz w:val="20"/>
                <w:szCs w:val="20"/>
              </w:rPr>
              <w:t xml:space="preserve">(постоянное) </w:t>
            </w:r>
            <w:r w:rsidRPr="00F15210">
              <w:rPr>
                <w:rFonts w:ascii="Tahoma" w:hAnsi="Tahoma" w:cs="Tahoma"/>
                <w:sz w:val="20"/>
                <w:szCs w:val="20"/>
              </w:rPr>
              <w:t>проявление инцидента.</w:t>
            </w:r>
          </w:p>
        </w:tc>
      </w:tr>
      <w:tr w:rsidR="00AB3377" w:rsidRPr="00F15210" w14:paraId="570ECC46" w14:textId="77777777" w:rsidTr="00F15210">
        <w:tc>
          <w:tcPr>
            <w:tcW w:w="2694" w:type="dxa"/>
            <w:hideMark/>
          </w:tcPr>
          <w:p w14:paraId="518E847B" w14:textId="77777777" w:rsidR="00AB3377" w:rsidRPr="00F15210" w:rsidRDefault="00AB3377" w:rsidP="00F15210">
            <w:pPr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Средняя</w:t>
            </w:r>
          </w:p>
        </w:tc>
        <w:tc>
          <w:tcPr>
            <w:tcW w:w="6662" w:type="dxa"/>
            <w:hideMark/>
          </w:tcPr>
          <w:p w14:paraId="637D400B" w14:textId="77777777" w:rsidR="00AB3377" w:rsidRPr="00F15210" w:rsidRDefault="00AB3377" w:rsidP="00F15210">
            <w:pPr>
              <w:ind w:left="36"/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Частое, но не стабильное проявление инцидента.</w:t>
            </w:r>
          </w:p>
        </w:tc>
      </w:tr>
      <w:tr w:rsidR="00AB3377" w:rsidRPr="00F15210" w14:paraId="58342C83" w14:textId="77777777" w:rsidTr="00F15210">
        <w:tc>
          <w:tcPr>
            <w:tcW w:w="2694" w:type="dxa"/>
            <w:hideMark/>
          </w:tcPr>
          <w:p w14:paraId="6DBF70F2" w14:textId="77777777" w:rsidR="00AB3377" w:rsidRPr="00F15210" w:rsidRDefault="00AB3377" w:rsidP="00F15210">
            <w:pPr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Низкая</w:t>
            </w:r>
          </w:p>
        </w:tc>
        <w:tc>
          <w:tcPr>
            <w:tcW w:w="6662" w:type="dxa"/>
            <w:hideMark/>
          </w:tcPr>
          <w:p w14:paraId="645CD3BF" w14:textId="77777777" w:rsidR="00AB3377" w:rsidRPr="00F15210" w:rsidRDefault="00AB3377" w:rsidP="00F15210">
            <w:pPr>
              <w:ind w:left="36"/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Эпизодическое и не стабильное проявление инцидента.</w:t>
            </w:r>
          </w:p>
        </w:tc>
      </w:tr>
    </w:tbl>
    <w:p w14:paraId="6039CDF3" w14:textId="77777777" w:rsidR="00F15210" w:rsidRDefault="00F15210" w:rsidP="00F15210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14:paraId="5D3D90A3" w14:textId="7A2E9F8B" w:rsidR="003151EA" w:rsidRPr="00F15210" w:rsidRDefault="003151EA" w:rsidP="00F15210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15210">
        <w:rPr>
          <w:rFonts w:ascii="Tahoma" w:hAnsi="Tahoma" w:cs="Tahoma"/>
          <w:b/>
          <w:sz w:val="20"/>
          <w:szCs w:val="20"/>
        </w:rPr>
        <w:t>Приоритет</w:t>
      </w:r>
      <w:r w:rsidRPr="00F15210">
        <w:rPr>
          <w:rFonts w:ascii="Tahoma" w:hAnsi="Tahoma" w:cs="Tahoma"/>
          <w:sz w:val="20"/>
          <w:szCs w:val="20"/>
        </w:rPr>
        <w:t xml:space="preserve"> инцидента на основании степени воздействия и </w:t>
      </w:r>
      <w:r w:rsidR="00AB3377" w:rsidRPr="00F15210">
        <w:rPr>
          <w:rFonts w:ascii="Tahoma" w:hAnsi="Tahoma" w:cs="Tahoma"/>
          <w:sz w:val="20"/>
          <w:szCs w:val="20"/>
        </w:rPr>
        <w:t>частоты п</w:t>
      </w:r>
      <w:r w:rsidR="00A653E6" w:rsidRPr="00F15210">
        <w:rPr>
          <w:rFonts w:ascii="Tahoma" w:hAnsi="Tahoma" w:cs="Tahoma"/>
          <w:sz w:val="20"/>
          <w:szCs w:val="20"/>
        </w:rPr>
        <w:t>р</w:t>
      </w:r>
      <w:r w:rsidR="00AB3377" w:rsidRPr="00F15210">
        <w:rPr>
          <w:rFonts w:ascii="Tahoma" w:hAnsi="Tahoma" w:cs="Tahoma"/>
          <w:sz w:val="20"/>
          <w:szCs w:val="20"/>
        </w:rPr>
        <w:t>оявления</w:t>
      </w:r>
      <w:r w:rsidRPr="00F15210">
        <w:rPr>
          <w:rFonts w:ascii="Tahoma" w:hAnsi="Tahoma" w:cs="Tahoma"/>
          <w:sz w:val="20"/>
          <w:szCs w:val="20"/>
        </w:rPr>
        <w:t xml:space="preserve"> определяется в соответствии с таблицей:</w:t>
      </w:r>
    </w:p>
    <w:tbl>
      <w:tblPr>
        <w:tblStyle w:val="ab"/>
        <w:tblW w:w="0" w:type="auto"/>
        <w:tblInd w:w="-5" w:type="dxa"/>
        <w:tblLook w:val="04A0" w:firstRow="1" w:lastRow="0" w:firstColumn="1" w:lastColumn="0" w:noHBand="0" w:noVBand="1"/>
      </w:tblPr>
      <w:tblGrid>
        <w:gridCol w:w="2661"/>
        <w:gridCol w:w="1875"/>
        <w:gridCol w:w="1562"/>
        <w:gridCol w:w="1562"/>
        <w:gridCol w:w="1677"/>
      </w:tblGrid>
      <w:tr w:rsidR="003151EA" w:rsidRPr="00F15210" w14:paraId="483292E5" w14:textId="77777777" w:rsidTr="00F152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gridSpan w:val="2"/>
            <w:vMerge w:val="restart"/>
            <w:vAlign w:val="center"/>
          </w:tcPr>
          <w:p w14:paraId="1DE2AFB5" w14:textId="77777777" w:rsidR="003151EA" w:rsidRPr="00F15210" w:rsidRDefault="003151EA" w:rsidP="00F15210">
            <w:pPr>
              <w:keepNext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lastRenderedPageBreak/>
              <w:t>Приоритет инцидента</w:t>
            </w:r>
          </w:p>
        </w:tc>
        <w:tc>
          <w:tcPr>
            <w:tcW w:w="4801" w:type="dxa"/>
            <w:gridSpan w:val="3"/>
            <w:vAlign w:val="center"/>
          </w:tcPr>
          <w:p w14:paraId="1C7B7B36" w14:textId="77777777" w:rsidR="003151EA" w:rsidRPr="00F15210" w:rsidRDefault="003151EA" w:rsidP="00F152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Степень воздействия</w:t>
            </w:r>
          </w:p>
        </w:tc>
      </w:tr>
      <w:tr w:rsidR="003151EA" w:rsidRPr="00F15210" w14:paraId="764BFF1F" w14:textId="77777777" w:rsidTr="00F152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gridSpan w:val="2"/>
            <w:vMerge/>
          </w:tcPr>
          <w:p w14:paraId="573A3195" w14:textId="77777777" w:rsidR="003151EA" w:rsidRPr="00F15210" w:rsidRDefault="003151EA" w:rsidP="00F1521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2" w:type="dxa"/>
            <w:shd w:val="clear" w:color="auto" w:fill="FDE9D9" w:themeFill="accent6" w:themeFillTint="33"/>
          </w:tcPr>
          <w:p w14:paraId="6E8D0B86" w14:textId="77777777" w:rsidR="003151EA" w:rsidRPr="00F15210" w:rsidRDefault="003151EA" w:rsidP="00F152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Высокая</w:t>
            </w:r>
          </w:p>
        </w:tc>
        <w:tc>
          <w:tcPr>
            <w:tcW w:w="1562" w:type="dxa"/>
            <w:shd w:val="clear" w:color="auto" w:fill="FDE9D9" w:themeFill="accent6" w:themeFillTint="33"/>
          </w:tcPr>
          <w:p w14:paraId="34001130" w14:textId="77777777" w:rsidR="003151EA" w:rsidRPr="00F15210" w:rsidRDefault="003151EA" w:rsidP="00F152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Средняя</w:t>
            </w:r>
          </w:p>
        </w:tc>
        <w:tc>
          <w:tcPr>
            <w:tcW w:w="1677" w:type="dxa"/>
            <w:shd w:val="clear" w:color="auto" w:fill="FDE9D9" w:themeFill="accent6" w:themeFillTint="33"/>
          </w:tcPr>
          <w:p w14:paraId="01A01B82" w14:textId="77777777" w:rsidR="003151EA" w:rsidRPr="00F15210" w:rsidRDefault="003151EA" w:rsidP="00F152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Низкая</w:t>
            </w:r>
          </w:p>
        </w:tc>
      </w:tr>
      <w:tr w:rsidR="003151EA" w:rsidRPr="00F15210" w14:paraId="5BD1B7F4" w14:textId="77777777" w:rsidTr="00F152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1" w:type="dxa"/>
            <w:vMerge w:val="restart"/>
            <w:vAlign w:val="center"/>
          </w:tcPr>
          <w:p w14:paraId="5C87519B" w14:textId="6B46A679" w:rsidR="003151EA" w:rsidRPr="00F15210" w:rsidRDefault="00AB3377" w:rsidP="00F1521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Частота</w:t>
            </w:r>
          </w:p>
        </w:tc>
        <w:tc>
          <w:tcPr>
            <w:tcW w:w="1875" w:type="dxa"/>
            <w:shd w:val="clear" w:color="auto" w:fill="FDE9D9" w:themeFill="accent6" w:themeFillTint="33"/>
          </w:tcPr>
          <w:p w14:paraId="4E528ABD" w14:textId="77777777" w:rsidR="003151EA" w:rsidRPr="00F15210" w:rsidRDefault="003151EA" w:rsidP="00F152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Высокая</w:t>
            </w:r>
          </w:p>
        </w:tc>
        <w:tc>
          <w:tcPr>
            <w:tcW w:w="1562" w:type="dxa"/>
          </w:tcPr>
          <w:p w14:paraId="4FA14FEC" w14:textId="77777777" w:rsidR="003151EA" w:rsidRPr="00F15210" w:rsidRDefault="003151EA" w:rsidP="00F152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Критический</w:t>
            </w:r>
          </w:p>
        </w:tc>
        <w:tc>
          <w:tcPr>
            <w:tcW w:w="1562" w:type="dxa"/>
          </w:tcPr>
          <w:p w14:paraId="7A83F3B6" w14:textId="77777777" w:rsidR="003151EA" w:rsidRPr="00F15210" w:rsidRDefault="003151EA" w:rsidP="00F152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Высокий</w:t>
            </w:r>
          </w:p>
        </w:tc>
        <w:tc>
          <w:tcPr>
            <w:tcW w:w="1677" w:type="dxa"/>
          </w:tcPr>
          <w:p w14:paraId="33298B4C" w14:textId="77777777" w:rsidR="003151EA" w:rsidRPr="00F15210" w:rsidRDefault="003151EA" w:rsidP="00F152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Средний</w:t>
            </w:r>
          </w:p>
        </w:tc>
      </w:tr>
      <w:tr w:rsidR="003151EA" w:rsidRPr="00F15210" w14:paraId="3F50B628" w14:textId="77777777" w:rsidTr="00F152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1" w:type="dxa"/>
            <w:vMerge/>
          </w:tcPr>
          <w:p w14:paraId="178AE136" w14:textId="77777777" w:rsidR="003151EA" w:rsidRPr="00F15210" w:rsidRDefault="003151EA" w:rsidP="00F1521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FDE9D9" w:themeFill="accent6" w:themeFillTint="33"/>
          </w:tcPr>
          <w:p w14:paraId="45EE98BA" w14:textId="77777777" w:rsidR="003151EA" w:rsidRPr="00F15210" w:rsidRDefault="003151EA" w:rsidP="00F152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Средняя</w:t>
            </w:r>
          </w:p>
        </w:tc>
        <w:tc>
          <w:tcPr>
            <w:tcW w:w="1562" w:type="dxa"/>
          </w:tcPr>
          <w:p w14:paraId="6D65F5AE" w14:textId="77777777" w:rsidR="003151EA" w:rsidRPr="00F15210" w:rsidRDefault="003151EA" w:rsidP="00F152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Высокий</w:t>
            </w:r>
          </w:p>
        </w:tc>
        <w:tc>
          <w:tcPr>
            <w:tcW w:w="1562" w:type="dxa"/>
          </w:tcPr>
          <w:p w14:paraId="7B8EF371" w14:textId="77777777" w:rsidR="003151EA" w:rsidRPr="00F15210" w:rsidRDefault="003151EA" w:rsidP="00F152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Средний</w:t>
            </w:r>
          </w:p>
        </w:tc>
        <w:tc>
          <w:tcPr>
            <w:tcW w:w="1677" w:type="dxa"/>
          </w:tcPr>
          <w:p w14:paraId="361E3129" w14:textId="77777777" w:rsidR="003151EA" w:rsidRPr="00F15210" w:rsidRDefault="003151EA" w:rsidP="00F152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Низкий</w:t>
            </w:r>
          </w:p>
        </w:tc>
      </w:tr>
      <w:tr w:rsidR="003151EA" w:rsidRPr="00F15210" w14:paraId="3193811F" w14:textId="77777777" w:rsidTr="00F152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1" w:type="dxa"/>
            <w:vMerge/>
          </w:tcPr>
          <w:p w14:paraId="1668E238" w14:textId="77777777" w:rsidR="003151EA" w:rsidRPr="00F15210" w:rsidRDefault="003151EA" w:rsidP="00F1521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FDE9D9" w:themeFill="accent6" w:themeFillTint="33"/>
          </w:tcPr>
          <w:p w14:paraId="50BB2EF9" w14:textId="77777777" w:rsidR="003151EA" w:rsidRPr="00F15210" w:rsidRDefault="003151EA" w:rsidP="00F152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Низкая</w:t>
            </w:r>
          </w:p>
        </w:tc>
        <w:tc>
          <w:tcPr>
            <w:tcW w:w="1562" w:type="dxa"/>
          </w:tcPr>
          <w:p w14:paraId="3805DBE0" w14:textId="77777777" w:rsidR="003151EA" w:rsidRPr="00F15210" w:rsidRDefault="003151EA" w:rsidP="00F152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Средний</w:t>
            </w:r>
          </w:p>
        </w:tc>
        <w:tc>
          <w:tcPr>
            <w:tcW w:w="1562" w:type="dxa"/>
          </w:tcPr>
          <w:p w14:paraId="53D0FCE9" w14:textId="77777777" w:rsidR="003151EA" w:rsidRPr="00F15210" w:rsidRDefault="003151EA" w:rsidP="00F152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Низкий</w:t>
            </w:r>
          </w:p>
        </w:tc>
        <w:tc>
          <w:tcPr>
            <w:tcW w:w="1677" w:type="dxa"/>
          </w:tcPr>
          <w:p w14:paraId="13835D00" w14:textId="77777777" w:rsidR="003151EA" w:rsidRPr="00F15210" w:rsidRDefault="003151EA" w:rsidP="00F152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Планируемый</w:t>
            </w:r>
          </w:p>
        </w:tc>
      </w:tr>
    </w:tbl>
    <w:p w14:paraId="2A93FA6D" w14:textId="77777777" w:rsidR="00F15210" w:rsidRDefault="00F15210" w:rsidP="00F15210">
      <w:pPr>
        <w:pStyle w:val="af5"/>
        <w:spacing w:after="0" w:line="240" w:lineRule="auto"/>
        <w:ind w:left="0"/>
        <w:rPr>
          <w:rFonts w:ascii="Tahoma" w:hAnsi="Tahoma" w:cs="Tahoma"/>
          <w:sz w:val="20"/>
          <w:szCs w:val="20"/>
        </w:rPr>
      </w:pPr>
    </w:p>
    <w:p w14:paraId="4A86CB23" w14:textId="435D51EA" w:rsidR="00EB7131" w:rsidRPr="00F15210" w:rsidRDefault="003151EA" w:rsidP="00F15210">
      <w:pPr>
        <w:pStyle w:val="af5"/>
        <w:spacing w:after="0" w:line="240" w:lineRule="auto"/>
        <w:ind w:left="0"/>
        <w:rPr>
          <w:rFonts w:ascii="Tahoma" w:hAnsi="Tahoma" w:cs="Tahoma"/>
          <w:sz w:val="20"/>
          <w:szCs w:val="20"/>
        </w:rPr>
      </w:pPr>
      <w:r w:rsidRPr="00F15210">
        <w:rPr>
          <w:rFonts w:ascii="Tahoma" w:hAnsi="Tahoma" w:cs="Tahoma"/>
          <w:sz w:val="20"/>
          <w:szCs w:val="20"/>
        </w:rPr>
        <w:t xml:space="preserve">В зависимости от приоритета инцидента должны устанавливаться нормы на время реакции. Под временем реакции понимается количество рабочих часов, прошедших с момента регистрации инцидента, в течение которых назначенный специалист службы поддержки приступает к </w:t>
      </w:r>
      <w:r w:rsidR="00566B78">
        <w:rPr>
          <w:rFonts w:ascii="Tahoma" w:hAnsi="Tahoma" w:cs="Tahoma"/>
          <w:sz w:val="20"/>
          <w:szCs w:val="20"/>
        </w:rPr>
        <w:t>услуге</w:t>
      </w:r>
      <w:r w:rsidRPr="00F15210">
        <w:rPr>
          <w:rFonts w:ascii="Tahoma" w:hAnsi="Tahoma" w:cs="Tahoma"/>
          <w:sz w:val="20"/>
          <w:szCs w:val="20"/>
        </w:rPr>
        <w:t xml:space="preserve"> по его разрешению, и, в зависимости от ситуации, дает первоначальные рекомендации по разрешению инцидента или запрашивает </w:t>
      </w:r>
      <w:r w:rsidR="00EB7131" w:rsidRPr="00F15210">
        <w:rPr>
          <w:rFonts w:ascii="Tahoma" w:hAnsi="Tahoma" w:cs="Tahoma"/>
          <w:sz w:val="20"/>
          <w:szCs w:val="20"/>
        </w:rPr>
        <w:t xml:space="preserve">сведения, </w:t>
      </w:r>
      <w:r w:rsidRPr="00F15210">
        <w:rPr>
          <w:rFonts w:ascii="Tahoma" w:hAnsi="Tahoma" w:cs="Tahoma"/>
          <w:sz w:val="20"/>
          <w:szCs w:val="20"/>
        </w:rPr>
        <w:t>необходимые для бол</w:t>
      </w:r>
      <w:r w:rsidR="00A653E6" w:rsidRPr="00F15210">
        <w:rPr>
          <w:rFonts w:ascii="Tahoma" w:hAnsi="Tahoma" w:cs="Tahoma"/>
          <w:sz w:val="20"/>
          <w:szCs w:val="20"/>
        </w:rPr>
        <w:t>ее глубокой диагностики</w:t>
      </w:r>
      <w:r w:rsidRPr="00F15210">
        <w:rPr>
          <w:rFonts w:ascii="Tahoma" w:hAnsi="Tahoma" w:cs="Tahoma"/>
          <w:sz w:val="20"/>
          <w:szCs w:val="20"/>
        </w:rPr>
        <w:t>.</w:t>
      </w:r>
      <w:r w:rsidR="00A653E6" w:rsidRPr="00F15210">
        <w:rPr>
          <w:rFonts w:ascii="Tahoma" w:hAnsi="Tahoma" w:cs="Tahoma"/>
          <w:sz w:val="20"/>
          <w:szCs w:val="20"/>
        </w:rPr>
        <w:t xml:space="preserve"> </w:t>
      </w:r>
    </w:p>
    <w:p w14:paraId="02CD5DFA" w14:textId="1E06E375" w:rsidR="003151EA" w:rsidRPr="00F15210" w:rsidRDefault="00A653E6" w:rsidP="00F15210">
      <w:pPr>
        <w:pStyle w:val="af5"/>
        <w:spacing w:after="0" w:line="240" w:lineRule="auto"/>
        <w:ind w:left="0"/>
        <w:rPr>
          <w:rFonts w:ascii="Tahoma" w:hAnsi="Tahoma" w:cs="Tahoma"/>
          <w:sz w:val="20"/>
          <w:szCs w:val="20"/>
        </w:rPr>
      </w:pPr>
      <w:r w:rsidRPr="00F15210">
        <w:rPr>
          <w:rFonts w:ascii="Tahoma" w:hAnsi="Tahoma" w:cs="Tahoma"/>
          <w:sz w:val="20"/>
          <w:szCs w:val="20"/>
        </w:rPr>
        <w:t xml:space="preserve">Время реакции в зависимости от приоритета </w:t>
      </w:r>
      <w:r w:rsidR="00EB7131" w:rsidRPr="00F15210">
        <w:rPr>
          <w:rFonts w:ascii="Tahoma" w:hAnsi="Tahoma" w:cs="Tahoma"/>
          <w:sz w:val="20"/>
          <w:szCs w:val="20"/>
        </w:rPr>
        <w:t xml:space="preserve">инцидента </w:t>
      </w:r>
      <w:r w:rsidRPr="00F15210">
        <w:rPr>
          <w:rFonts w:ascii="Tahoma" w:hAnsi="Tahoma" w:cs="Tahoma"/>
          <w:sz w:val="20"/>
          <w:szCs w:val="20"/>
        </w:rPr>
        <w:t>не должно превышать значений, указанных в таблице:</w:t>
      </w:r>
    </w:p>
    <w:tbl>
      <w:tblPr>
        <w:tblStyle w:val="ab"/>
        <w:tblW w:w="9356" w:type="dxa"/>
        <w:tblInd w:w="-5" w:type="dxa"/>
        <w:tblLook w:val="04A0" w:firstRow="1" w:lastRow="0" w:firstColumn="1" w:lastColumn="0" w:noHBand="0" w:noVBand="1"/>
      </w:tblPr>
      <w:tblGrid>
        <w:gridCol w:w="4253"/>
        <w:gridCol w:w="5103"/>
      </w:tblGrid>
      <w:tr w:rsidR="00AB3377" w:rsidRPr="00F15210" w14:paraId="4806442E" w14:textId="77777777" w:rsidTr="00F152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vAlign w:val="center"/>
          </w:tcPr>
          <w:p w14:paraId="1B9AFFE3" w14:textId="77777777" w:rsidR="00AB3377" w:rsidRPr="00F15210" w:rsidRDefault="00AB3377" w:rsidP="00F15210">
            <w:pPr>
              <w:keepNext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Приоритет инцидента</w:t>
            </w:r>
          </w:p>
        </w:tc>
        <w:tc>
          <w:tcPr>
            <w:tcW w:w="5103" w:type="dxa"/>
            <w:vAlign w:val="center"/>
          </w:tcPr>
          <w:p w14:paraId="727CB253" w14:textId="77777777" w:rsidR="00F15210" w:rsidRDefault="00A653E6" w:rsidP="00F152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Максимальное в</w:t>
            </w:r>
            <w:r w:rsidR="00AB3377" w:rsidRPr="00F15210">
              <w:rPr>
                <w:rFonts w:ascii="Tahoma" w:hAnsi="Tahoma" w:cs="Tahoma"/>
                <w:sz w:val="20"/>
                <w:szCs w:val="20"/>
              </w:rPr>
              <w:t>ремя реакции</w:t>
            </w:r>
            <w:r w:rsidR="00F1521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2457668F" w14:textId="60067328" w:rsidR="00AB3377" w:rsidRPr="00F15210" w:rsidRDefault="00A653E6" w:rsidP="00F152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(</w:t>
            </w:r>
            <w:r w:rsidR="00AB3377" w:rsidRPr="00F15210">
              <w:rPr>
                <w:rFonts w:ascii="Tahoma" w:hAnsi="Tahoma" w:cs="Tahoma"/>
                <w:sz w:val="20"/>
                <w:szCs w:val="20"/>
              </w:rPr>
              <w:t>рабочих час</w:t>
            </w:r>
            <w:r w:rsidRPr="00F15210">
              <w:rPr>
                <w:rFonts w:ascii="Tahoma" w:hAnsi="Tahoma" w:cs="Tahoma"/>
                <w:sz w:val="20"/>
                <w:szCs w:val="20"/>
              </w:rPr>
              <w:t>ов)</w:t>
            </w:r>
          </w:p>
        </w:tc>
      </w:tr>
      <w:tr w:rsidR="003151EA" w:rsidRPr="00F15210" w14:paraId="680B24BF" w14:textId="77777777" w:rsidTr="00F152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</w:tcPr>
          <w:p w14:paraId="729EEAE5" w14:textId="34D21077" w:rsidR="003151EA" w:rsidRPr="00F15210" w:rsidRDefault="003151EA" w:rsidP="00F15210">
            <w:pPr>
              <w:jc w:val="center"/>
              <w:rPr>
                <w:rFonts w:ascii="Tahoma" w:hAnsi="Tahoma" w:cs="Tahoma"/>
                <w:b w:val="0"/>
                <w:sz w:val="20"/>
                <w:szCs w:val="20"/>
              </w:rPr>
            </w:pPr>
            <w:r w:rsidRPr="00F15210">
              <w:rPr>
                <w:rFonts w:ascii="Tahoma" w:hAnsi="Tahoma" w:cs="Tahoma"/>
                <w:b w:val="0"/>
                <w:sz w:val="20"/>
                <w:szCs w:val="20"/>
              </w:rPr>
              <w:t>Критический</w:t>
            </w:r>
          </w:p>
        </w:tc>
        <w:tc>
          <w:tcPr>
            <w:tcW w:w="5103" w:type="dxa"/>
          </w:tcPr>
          <w:p w14:paraId="55A64DFF" w14:textId="0CFEBD0E" w:rsidR="003151EA" w:rsidRPr="00F15210" w:rsidRDefault="00AB3377" w:rsidP="00F152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</w:tr>
      <w:tr w:rsidR="003151EA" w:rsidRPr="00F15210" w14:paraId="35DBC4CA" w14:textId="77777777" w:rsidTr="00F152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</w:tcPr>
          <w:p w14:paraId="0E8DAFEC" w14:textId="77777777" w:rsidR="003151EA" w:rsidRPr="00F15210" w:rsidRDefault="003151EA" w:rsidP="00F15210">
            <w:pPr>
              <w:jc w:val="center"/>
              <w:rPr>
                <w:rFonts w:ascii="Tahoma" w:hAnsi="Tahoma" w:cs="Tahoma"/>
                <w:b w:val="0"/>
                <w:sz w:val="20"/>
                <w:szCs w:val="20"/>
              </w:rPr>
            </w:pPr>
            <w:r w:rsidRPr="00F15210">
              <w:rPr>
                <w:rFonts w:ascii="Tahoma" w:hAnsi="Tahoma" w:cs="Tahoma"/>
                <w:b w:val="0"/>
                <w:sz w:val="20"/>
                <w:szCs w:val="20"/>
              </w:rPr>
              <w:t>Высокий</w:t>
            </w:r>
          </w:p>
        </w:tc>
        <w:tc>
          <w:tcPr>
            <w:tcW w:w="5103" w:type="dxa"/>
          </w:tcPr>
          <w:p w14:paraId="6CA29FDD" w14:textId="5F5708D1" w:rsidR="003151EA" w:rsidRPr="00F15210" w:rsidRDefault="003151EA" w:rsidP="00F152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  <w:highlight w:val="red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3151EA" w:rsidRPr="00F15210" w14:paraId="727D4D61" w14:textId="77777777" w:rsidTr="00F152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</w:tcPr>
          <w:p w14:paraId="4B195B9D" w14:textId="77777777" w:rsidR="003151EA" w:rsidRPr="00F15210" w:rsidRDefault="003151EA" w:rsidP="00F15210">
            <w:pPr>
              <w:jc w:val="center"/>
              <w:rPr>
                <w:rFonts w:ascii="Tahoma" w:hAnsi="Tahoma" w:cs="Tahoma"/>
                <w:b w:val="0"/>
                <w:sz w:val="20"/>
                <w:szCs w:val="20"/>
              </w:rPr>
            </w:pPr>
            <w:r w:rsidRPr="00F15210">
              <w:rPr>
                <w:rFonts w:ascii="Tahoma" w:hAnsi="Tahoma" w:cs="Tahoma"/>
                <w:b w:val="0"/>
                <w:sz w:val="20"/>
                <w:szCs w:val="20"/>
              </w:rPr>
              <w:t>Средний</w:t>
            </w:r>
          </w:p>
        </w:tc>
        <w:tc>
          <w:tcPr>
            <w:tcW w:w="5103" w:type="dxa"/>
          </w:tcPr>
          <w:p w14:paraId="26DC74E5" w14:textId="1F7077D8" w:rsidR="003151EA" w:rsidRPr="00F15210" w:rsidRDefault="00AB3377" w:rsidP="00F152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</w:tr>
      <w:tr w:rsidR="003151EA" w:rsidRPr="00F15210" w14:paraId="3367224C" w14:textId="77777777" w:rsidTr="00F152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</w:tcPr>
          <w:p w14:paraId="4C0E7A6C" w14:textId="77777777" w:rsidR="003151EA" w:rsidRPr="00F15210" w:rsidRDefault="003151EA" w:rsidP="00F15210">
            <w:pPr>
              <w:jc w:val="center"/>
              <w:rPr>
                <w:rFonts w:ascii="Tahoma" w:hAnsi="Tahoma" w:cs="Tahoma"/>
                <w:b w:val="0"/>
                <w:sz w:val="20"/>
                <w:szCs w:val="20"/>
              </w:rPr>
            </w:pPr>
            <w:r w:rsidRPr="00F15210">
              <w:rPr>
                <w:rFonts w:ascii="Tahoma" w:hAnsi="Tahoma" w:cs="Tahoma"/>
                <w:b w:val="0"/>
                <w:sz w:val="20"/>
                <w:szCs w:val="20"/>
              </w:rPr>
              <w:t>Низкий</w:t>
            </w:r>
          </w:p>
        </w:tc>
        <w:tc>
          <w:tcPr>
            <w:tcW w:w="5103" w:type="dxa"/>
          </w:tcPr>
          <w:p w14:paraId="627B688F" w14:textId="1848FA24" w:rsidR="003151EA" w:rsidRPr="00F15210" w:rsidRDefault="003151EA" w:rsidP="00F152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24</w:t>
            </w:r>
          </w:p>
        </w:tc>
      </w:tr>
      <w:tr w:rsidR="003151EA" w:rsidRPr="00F15210" w14:paraId="05A5BCA2" w14:textId="77777777" w:rsidTr="00F152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</w:tcPr>
          <w:p w14:paraId="169B8A1D" w14:textId="77777777" w:rsidR="003151EA" w:rsidRPr="00F15210" w:rsidRDefault="003151EA" w:rsidP="00F15210">
            <w:pPr>
              <w:jc w:val="center"/>
              <w:rPr>
                <w:rFonts w:ascii="Tahoma" w:hAnsi="Tahoma" w:cs="Tahoma"/>
                <w:b w:val="0"/>
                <w:sz w:val="20"/>
                <w:szCs w:val="20"/>
              </w:rPr>
            </w:pPr>
            <w:r w:rsidRPr="00F15210">
              <w:rPr>
                <w:rFonts w:ascii="Tahoma" w:hAnsi="Tahoma" w:cs="Tahoma"/>
                <w:b w:val="0"/>
                <w:sz w:val="20"/>
                <w:szCs w:val="20"/>
              </w:rPr>
              <w:t>Планируемый</w:t>
            </w:r>
          </w:p>
        </w:tc>
        <w:tc>
          <w:tcPr>
            <w:tcW w:w="5103" w:type="dxa"/>
          </w:tcPr>
          <w:p w14:paraId="680E3F78" w14:textId="172A3A0B" w:rsidR="003151EA" w:rsidRPr="00F15210" w:rsidRDefault="00EB7131" w:rsidP="00F152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F15210">
              <w:rPr>
                <w:rFonts w:ascii="Tahoma" w:hAnsi="Tahoma" w:cs="Tahoma"/>
                <w:sz w:val="20"/>
                <w:szCs w:val="20"/>
              </w:rPr>
              <w:t>По отдельной договоренности с Заказчиком</w:t>
            </w:r>
          </w:p>
        </w:tc>
      </w:tr>
    </w:tbl>
    <w:p w14:paraId="14F259A8" w14:textId="77777777" w:rsidR="003151EA" w:rsidRPr="00F15210" w:rsidRDefault="003151EA" w:rsidP="00F15210">
      <w:pPr>
        <w:spacing w:after="0" w:line="240" w:lineRule="auto"/>
        <w:ind w:left="567"/>
        <w:rPr>
          <w:rFonts w:ascii="Tahoma" w:hAnsi="Tahoma" w:cs="Tahoma"/>
          <w:sz w:val="20"/>
          <w:szCs w:val="20"/>
        </w:rPr>
      </w:pPr>
    </w:p>
    <w:p w14:paraId="43007AB4" w14:textId="5275EF64" w:rsidR="00667BA5" w:rsidRPr="00F15210" w:rsidRDefault="00667BA5" w:rsidP="00F15210">
      <w:pPr>
        <w:pStyle w:val="af5"/>
        <w:spacing w:after="0" w:line="240" w:lineRule="auto"/>
        <w:ind w:left="0"/>
        <w:rPr>
          <w:rFonts w:ascii="Tahoma" w:hAnsi="Tahoma" w:cs="Tahoma"/>
          <w:sz w:val="20"/>
          <w:szCs w:val="20"/>
        </w:rPr>
      </w:pPr>
      <w:r w:rsidRPr="00F15210">
        <w:rPr>
          <w:rFonts w:ascii="Tahoma" w:hAnsi="Tahoma" w:cs="Tahoma"/>
          <w:b/>
          <w:sz w:val="20"/>
          <w:szCs w:val="20"/>
        </w:rPr>
        <w:t xml:space="preserve">Потребитель </w:t>
      </w:r>
      <w:r w:rsidR="00F6109C" w:rsidRPr="00F15210">
        <w:rPr>
          <w:rFonts w:ascii="Tahoma" w:hAnsi="Tahoma" w:cs="Tahoma"/>
          <w:b/>
          <w:sz w:val="20"/>
          <w:szCs w:val="20"/>
        </w:rPr>
        <w:t xml:space="preserve">сервиса </w:t>
      </w:r>
      <w:r w:rsidRPr="00F15210">
        <w:rPr>
          <w:rFonts w:ascii="Tahoma" w:hAnsi="Tahoma" w:cs="Tahoma"/>
          <w:sz w:val="20"/>
          <w:szCs w:val="20"/>
        </w:rPr>
        <w:t>может указать</w:t>
      </w:r>
      <w:r w:rsidRPr="00F15210">
        <w:rPr>
          <w:rFonts w:ascii="Tahoma" w:hAnsi="Tahoma" w:cs="Tahoma"/>
          <w:b/>
          <w:sz w:val="20"/>
          <w:szCs w:val="20"/>
        </w:rPr>
        <w:t xml:space="preserve"> желаемую срочность </w:t>
      </w:r>
      <w:r w:rsidRPr="00F15210">
        <w:rPr>
          <w:rFonts w:ascii="Tahoma" w:hAnsi="Tahoma" w:cs="Tahoma"/>
          <w:sz w:val="20"/>
          <w:szCs w:val="20"/>
        </w:rPr>
        <w:t>обработки инцидента, которая позволит задать очередность обработки инцидентов среди всех обращений (в т</w:t>
      </w:r>
      <w:r w:rsidR="006F0DB8" w:rsidRPr="00F15210">
        <w:rPr>
          <w:rFonts w:ascii="Tahoma" w:hAnsi="Tahoma" w:cs="Tahoma"/>
          <w:sz w:val="20"/>
          <w:szCs w:val="20"/>
        </w:rPr>
        <w:t xml:space="preserve">ом числе </w:t>
      </w:r>
      <w:r w:rsidRPr="00F15210">
        <w:rPr>
          <w:rFonts w:ascii="Tahoma" w:hAnsi="Tahoma" w:cs="Tahoma"/>
          <w:sz w:val="20"/>
          <w:szCs w:val="20"/>
        </w:rPr>
        <w:t>с разным</w:t>
      </w:r>
      <w:r w:rsidR="006F0DB8" w:rsidRPr="00F15210">
        <w:rPr>
          <w:rFonts w:ascii="Tahoma" w:hAnsi="Tahoma" w:cs="Tahoma"/>
          <w:sz w:val="20"/>
          <w:szCs w:val="20"/>
        </w:rPr>
        <w:t>и</w:t>
      </w:r>
      <w:r w:rsidRPr="00F15210">
        <w:rPr>
          <w:rFonts w:ascii="Tahoma" w:hAnsi="Tahoma" w:cs="Tahoma"/>
          <w:sz w:val="20"/>
          <w:szCs w:val="20"/>
        </w:rPr>
        <w:t xml:space="preserve"> приоритет</w:t>
      </w:r>
      <w:r w:rsidR="006F0DB8" w:rsidRPr="00F15210">
        <w:rPr>
          <w:rFonts w:ascii="Tahoma" w:hAnsi="Tahoma" w:cs="Tahoma"/>
          <w:sz w:val="20"/>
          <w:szCs w:val="20"/>
        </w:rPr>
        <w:t>ами</w:t>
      </w:r>
      <w:r w:rsidRPr="00F15210">
        <w:rPr>
          <w:rFonts w:ascii="Tahoma" w:hAnsi="Tahoma" w:cs="Tahoma"/>
          <w:sz w:val="20"/>
          <w:szCs w:val="20"/>
        </w:rPr>
        <w:t>).</w:t>
      </w:r>
    </w:p>
    <w:p w14:paraId="69BA27A8" w14:textId="71A86140" w:rsidR="003151EA" w:rsidRDefault="003151EA" w:rsidP="00F15210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15210">
        <w:rPr>
          <w:rFonts w:ascii="Tahoma" w:hAnsi="Tahoma" w:cs="Tahoma"/>
          <w:sz w:val="20"/>
          <w:szCs w:val="20"/>
        </w:rPr>
        <w:t>Инцидент считается решенным, если предоставлена рекомендация, позволяющая устранить сбой и восстановить нормальное использование информационных систем. Рекомендация может включать предоставление «обходного пути».</w:t>
      </w:r>
    </w:p>
    <w:p w14:paraId="63A7D3B4" w14:textId="0CFA368B" w:rsidR="00AC7159" w:rsidRDefault="00AC7159" w:rsidP="00AC7159">
      <w:pPr>
        <w:pStyle w:val="6"/>
        <w:keepLines w:val="0"/>
        <w:numPr>
          <w:ilvl w:val="2"/>
          <w:numId w:val="18"/>
        </w:numPr>
        <w:spacing w:before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AC7159">
        <w:rPr>
          <w:rFonts w:ascii="Tahoma" w:hAnsi="Tahoma" w:cs="Tahoma"/>
          <w:b/>
          <w:color w:val="auto"/>
          <w:sz w:val="20"/>
          <w:szCs w:val="20"/>
        </w:rPr>
        <w:t>Услуги</w:t>
      </w:r>
      <w:r>
        <w:rPr>
          <w:rFonts w:ascii="Tahoma" w:hAnsi="Tahoma" w:cs="Tahoma"/>
          <w:sz w:val="20"/>
          <w:szCs w:val="20"/>
        </w:rPr>
        <w:t xml:space="preserve"> </w:t>
      </w:r>
      <w:r w:rsidRPr="00AC7159">
        <w:rPr>
          <w:rFonts w:ascii="Tahoma" w:hAnsi="Tahoma" w:cs="Tahoma"/>
          <w:b/>
          <w:color w:val="auto"/>
          <w:sz w:val="20"/>
          <w:szCs w:val="20"/>
        </w:rPr>
        <w:t>по консультированию</w:t>
      </w:r>
    </w:p>
    <w:p w14:paraId="760B230C" w14:textId="703DDB5D" w:rsidR="00AC7159" w:rsidRPr="00F15210" w:rsidRDefault="00AC7159" w:rsidP="00F15210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Консультации оказываются в случае возникновения вопросов от Заказчика по эксплуатации системы, по архитектуре системы</w:t>
      </w:r>
      <w:r w:rsidR="00322B92">
        <w:rPr>
          <w:rFonts w:ascii="Tahoma" w:hAnsi="Tahoma" w:cs="Tahoma"/>
          <w:sz w:val="20"/>
          <w:szCs w:val="20"/>
        </w:rPr>
        <w:t xml:space="preserve"> и по иным вопросам.</w:t>
      </w:r>
    </w:p>
    <w:p w14:paraId="0FAD93C2" w14:textId="10C2D964" w:rsidR="00667BA5" w:rsidRPr="00F15210" w:rsidRDefault="00067BB9" w:rsidP="00F15210">
      <w:pPr>
        <w:pStyle w:val="6"/>
        <w:keepLines w:val="0"/>
        <w:numPr>
          <w:ilvl w:val="2"/>
          <w:numId w:val="18"/>
        </w:numPr>
        <w:spacing w:before="0" w:line="240" w:lineRule="auto"/>
        <w:ind w:left="0" w:firstLine="0"/>
        <w:rPr>
          <w:rFonts w:ascii="Tahoma" w:hAnsi="Tahoma" w:cs="Tahoma"/>
          <w:b/>
          <w:color w:val="auto"/>
          <w:sz w:val="20"/>
          <w:szCs w:val="20"/>
        </w:rPr>
      </w:pPr>
      <w:r w:rsidRPr="00F15210">
        <w:rPr>
          <w:rFonts w:ascii="Tahoma" w:hAnsi="Tahoma" w:cs="Tahoma"/>
          <w:b/>
          <w:color w:val="auto"/>
          <w:sz w:val="20"/>
          <w:szCs w:val="20"/>
        </w:rPr>
        <w:t>Выполнение з</w:t>
      </w:r>
      <w:r w:rsidR="00667BA5" w:rsidRPr="00F15210">
        <w:rPr>
          <w:rFonts w:ascii="Tahoma" w:hAnsi="Tahoma" w:cs="Tahoma"/>
          <w:b/>
          <w:color w:val="auto"/>
          <w:sz w:val="20"/>
          <w:szCs w:val="20"/>
        </w:rPr>
        <w:t>апрос</w:t>
      </w:r>
      <w:r w:rsidRPr="00F15210">
        <w:rPr>
          <w:rFonts w:ascii="Tahoma" w:hAnsi="Tahoma" w:cs="Tahoma"/>
          <w:b/>
          <w:color w:val="auto"/>
          <w:sz w:val="20"/>
          <w:szCs w:val="20"/>
        </w:rPr>
        <w:t>ов</w:t>
      </w:r>
      <w:r w:rsidR="00667BA5" w:rsidRPr="00F15210">
        <w:rPr>
          <w:rFonts w:ascii="Tahoma" w:hAnsi="Tahoma" w:cs="Tahoma"/>
          <w:b/>
          <w:color w:val="auto"/>
          <w:sz w:val="20"/>
          <w:szCs w:val="20"/>
        </w:rPr>
        <w:t xml:space="preserve"> на обслуживание</w:t>
      </w:r>
    </w:p>
    <w:p w14:paraId="110A27A3" w14:textId="3AD35B8D" w:rsidR="00667BA5" w:rsidRPr="00F15210" w:rsidRDefault="00667BA5" w:rsidP="00F15210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15210">
        <w:rPr>
          <w:rFonts w:ascii="Tahoma" w:hAnsi="Tahoma" w:cs="Tahoma"/>
          <w:sz w:val="20"/>
          <w:szCs w:val="20"/>
        </w:rPr>
        <w:t xml:space="preserve">Под запросом на обслуживание понимается запрос на выполнение какой-либо стандартной процедуры по обслуживанию </w:t>
      </w:r>
      <w:r w:rsidR="00067BB9" w:rsidRPr="00F15210">
        <w:rPr>
          <w:rFonts w:ascii="Tahoma" w:hAnsi="Tahoma" w:cs="Tahoma"/>
          <w:sz w:val="20"/>
          <w:szCs w:val="20"/>
        </w:rPr>
        <w:t>С</w:t>
      </w:r>
      <w:r w:rsidRPr="00F15210">
        <w:rPr>
          <w:rFonts w:ascii="Tahoma" w:hAnsi="Tahoma" w:cs="Tahoma"/>
          <w:sz w:val="20"/>
          <w:szCs w:val="20"/>
        </w:rPr>
        <w:t>истем</w:t>
      </w:r>
      <w:r w:rsidR="00067BB9" w:rsidRPr="00F15210">
        <w:rPr>
          <w:rFonts w:ascii="Tahoma" w:hAnsi="Tahoma" w:cs="Tahoma"/>
          <w:sz w:val="20"/>
          <w:szCs w:val="20"/>
        </w:rPr>
        <w:t>ы (например, заведение нового пользователя, сброс пароля пользователя, изменение прав)</w:t>
      </w:r>
      <w:r w:rsidRPr="00F15210">
        <w:rPr>
          <w:rFonts w:ascii="Tahoma" w:hAnsi="Tahoma" w:cs="Tahoma"/>
          <w:sz w:val="20"/>
          <w:szCs w:val="20"/>
        </w:rPr>
        <w:t>.</w:t>
      </w:r>
    </w:p>
    <w:p w14:paraId="4D9F477E" w14:textId="143C4684" w:rsidR="00667BA5" w:rsidRPr="00F15210" w:rsidRDefault="00F6109C" w:rsidP="00F15210">
      <w:pPr>
        <w:pStyle w:val="6"/>
        <w:keepNext w:val="0"/>
        <w:keepLines w:val="0"/>
        <w:numPr>
          <w:ilvl w:val="2"/>
          <w:numId w:val="18"/>
        </w:numPr>
        <w:spacing w:before="0" w:line="240" w:lineRule="auto"/>
        <w:ind w:left="0" w:firstLine="0"/>
        <w:rPr>
          <w:rFonts w:ascii="Tahoma" w:hAnsi="Tahoma" w:cs="Tahoma"/>
          <w:b/>
          <w:color w:val="auto"/>
          <w:sz w:val="20"/>
          <w:szCs w:val="20"/>
        </w:rPr>
      </w:pPr>
      <w:r w:rsidRPr="00F15210">
        <w:rPr>
          <w:rFonts w:ascii="Tahoma" w:hAnsi="Tahoma" w:cs="Tahoma"/>
          <w:b/>
          <w:color w:val="auto"/>
          <w:sz w:val="20"/>
          <w:szCs w:val="20"/>
        </w:rPr>
        <w:t>Выполнение з</w:t>
      </w:r>
      <w:r w:rsidR="00667BA5" w:rsidRPr="00F15210">
        <w:rPr>
          <w:rFonts w:ascii="Tahoma" w:hAnsi="Tahoma" w:cs="Tahoma"/>
          <w:b/>
          <w:color w:val="auto"/>
          <w:sz w:val="20"/>
          <w:szCs w:val="20"/>
        </w:rPr>
        <w:t>апрос</w:t>
      </w:r>
      <w:r w:rsidRPr="00F15210">
        <w:rPr>
          <w:rFonts w:ascii="Tahoma" w:hAnsi="Tahoma" w:cs="Tahoma"/>
          <w:b/>
          <w:color w:val="auto"/>
          <w:sz w:val="20"/>
          <w:szCs w:val="20"/>
        </w:rPr>
        <w:t>ов</w:t>
      </w:r>
      <w:r w:rsidR="00667BA5" w:rsidRPr="00F15210">
        <w:rPr>
          <w:rFonts w:ascii="Tahoma" w:hAnsi="Tahoma" w:cs="Tahoma"/>
          <w:b/>
          <w:color w:val="auto"/>
          <w:sz w:val="20"/>
          <w:szCs w:val="20"/>
        </w:rPr>
        <w:t xml:space="preserve"> на изменение</w:t>
      </w:r>
    </w:p>
    <w:p w14:paraId="72869E36" w14:textId="7E998109" w:rsidR="00667BA5" w:rsidRPr="00F15210" w:rsidRDefault="00F6109C" w:rsidP="00F15210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15210">
        <w:rPr>
          <w:rFonts w:ascii="Tahoma" w:hAnsi="Tahoma" w:cs="Tahoma"/>
          <w:sz w:val="20"/>
          <w:szCs w:val="20"/>
        </w:rPr>
        <w:t>Запросы на и</w:t>
      </w:r>
      <w:r w:rsidR="00667BA5" w:rsidRPr="00F15210">
        <w:rPr>
          <w:rFonts w:ascii="Tahoma" w:hAnsi="Tahoma" w:cs="Tahoma"/>
          <w:sz w:val="20"/>
          <w:szCs w:val="20"/>
        </w:rPr>
        <w:t xml:space="preserve">зменение – это </w:t>
      </w:r>
      <w:r w:rsidRPr="00F15210">
        <w:rPr>
          <w:rFonts w:ascii="Tahoma" w:hAnsi="Tahoma" w:cs="Tahoma"/>
          <w:sz w:val="20"/>
          <w:szCs w:val="20"/>
        </w:rPr>
        <w:t xml:space="preserve">запросы от Потребителя сервиса, связанные с </w:t>
      </w:r>
      <w:r w:rsidR="00667BA5" w:rsidRPr="00F15210">
        <w:rPr>
          <w:rFonts w:ascii="Tahoma" w:hAnsi="Tahoma" w:cs="Tahoma"/>
          <w:sz w:val="20"/>
          <w:szCs w:val="20"/>
        </w:rPr>
        <w:t>изменени</w:t>
      </w:r>
      <w:r w:rsidRPr="00F15210">
        <w:rPr>
          <w:rFonts w:ascii="Tahoma" w:hAnsi="Tahoma" w:cs="Tahoma"/>
          <w:sz w:val="20"/>
          <w:szCs w:val="20"/>
        </w:rPr>
        <w:t>ем</w:t>
      </w:r>
      <w:r w:rsidR="00667BA5" w:rsidRPr="00F15210">
        <w:rPr>
          <w:rFonts w:ascii="Tahoma" w:hAnsi="Tahoma" w:cs="Tahoma"/>
          <w:sz w:val="20"/>
          <w:szCs w:val="20"/>
        </w:rPr>
        <w:t xml:space="preserve"> функциональности, интерфейсов или способов функционирования </w:t>
      </w:r>
      <w:r w:rsidRPr="00F15210">
        <w:rPr>
          <w:rFonts w:ascii="Tahoma" w:hAnsi="Tahoma" w:cs="Tahoma"/>
          <w:sz w:val="20"/>
          <w:szCs w:val="20"/>
        </w:rPr>
        <w:t>системы</w:t>
      </w:r>
      <w:r w:rsidR="00667BA5" w:rsidRPr="00F15210">
        <w:rPr>
          <w:rFonts w:ascii="Tahoma" w:hAnsi="Tahoma" w:cs="Tahoma"/>
          <w:sz w:val="20"/>
          <w:szCs w:val="20"/>
        </w:rPr>
        <w:t>.</w:t>
      </w:r>
      <w:r w:rsidRPr="00F15210">
        <w:rPr>
          <w:rFonts w:ascii="Tahoma" w:hAnsi="Tahoma" w:cs="Tahoma"/>
          <w:sz w:val="20"/>
          <w:szCs w:val="20"/>
        </w:rPr>
        <w:t xml:space="preserve"> Порядок </w:t>
      </w:r>
      <w:r w:rsidR="00566B78">
        <w:rPr>
          <w:rFonts w:ascii="Tahoma" w:hAnsi="Tahoma" w:cs="Tahoma"/>
          <w:sz w:val="20"/>
          <w:szCs w:val="20"/>
        </w:rPr>
        <w:t>услуг</w:t>
      </w:r>
      <w:r w:rsidRPr="00F15210">
        <w:rPr>
          <w:rFonts w:ascii="Tahoma" w:hAnsi="Tahoma" w:cs="Tahoma"/>
          <w:sz w:val="20"/>
          <w:szCs w:val="20"/>
        </w:rPr>
        <w:t xml:space="preserve"> с Запросами на изменения описан в п.4.</w:t>
      </w:r>
      <w:r w:rsidR="00B526B3" w:rsidRPr="00F15210">
        <w:rPr>
          <w:rFonts w:ascii="Tahoma" w:hAnsi="Tahoma" w:cs="Tahoma"/>
          <w:sz w:val="20"/>
          <w:szCs w:val="20"/>
        </w:rPr>
        <w:t>7.3</w:t>
      </w:r>
    </w:p>
    <w:p w14:paraId="31707DF8" w14:textId="55DC7C5A" w:rsidR="00667BA5" w:rsidRPr="00F15210" w:rsidRDefault="00B526B3" w:rsidP="00F15210">
      <w:pPr>
        <w:pStyle w:val="6"/>
        <w:keepNext w:val="0"/>
        <w:keepLines w:val="0"/>
        <w:numPr>
          <w:ilvl w:val="1"/>
          <w:numId w:val="18"/>
        </w:numPr>
        <w:spacing w:before="0" w:line="240" w:lineRule="auto"/>
        <w:ind w:left="0" w:firstLine="0"/>
        <w:rPr>
          <w:rFonts w:ascii="Tahoma" w:hAnsi="Tahoma" w:cs="Tahoma"/>
          <w:b/>
          <w:color w:val="auto"/>
          <w:sz w:val="20"/>
          <w:szCs w:val="20"/>
        </w:rPr>
      </w:pPr>
      <w:r w:rsidRPr="00F15210">
        <w:rPr>
          <w:rFonts w:ascii="Tahoma" w:hAnsi="Tahoma" w:cs="Tahoma"/>
          <w:b/>
          <w:color w:val="auto"/>
          <w:sz w:val="20"/>
          <w:szCs w:val="20"/>
        </w:rPr>
        <w:t xml:space="preserve">Порядок действий по </w:t>
      </w:r>
      <w:r w:rsidR="00566B78">
        <w:rPr>
          <w:rFonts w:ascii="Tahoma" w:hAnsi="Tahoma" w:cs="Tahoma"/>
          <w:b/>
          <w:color w:val="auto"/>
          <w:sz w:val="20"/>
          <w:szCs w:val="20"/>
        </w:rPr>
        <w:t xml:space="preserve">услугам </w:t>
      </w:r>
      <w:r w:rsidRPr="00F15210">
        <w:rPr>
          <w:rFonts w:ascii="Tahoma" w:hAnsi="Tahoma" w:cs="Tahoma"/>
          <w:b/>
          <w:color w:val="auto"/>
          <w:sz w:val="20"/>
          <w:szCs w:val="20"/>
        </w:rPr>
        <w:t>с обращениями Потребителей сервиса</w:t>
      </w:r>
    </w:p>
    <w:p w14:paraId="17BE8E04" w14:textId="77777777" w:rsidR="00667BA5" w:rsidRPr="00F15210" w:rsidRDefault="00667BA5" w:rsidP="00F15210">
      <w:pPr>
        <w:pStyle w:val="6"/>
        <w:keepNext w:val="0"/>
        <w:keepLines w:val="0"/>
        <w:numPr>
          <w:ilvl w:val="2"/>
          <w:numId w:val="18"/>
        </w:numPr>
        <w:spacing w:before="0" w:line="240" w:lineRule="auto"/>
        <w:ind w:left="0" w:firstLine="0"/>
        <w:rPr>
          <w:rFonts w:ascii="Tahoma" w:hAnsi="Tahoma" w:cs="Tahoma"/>
          <w:b/>
          <w:color w:val="auto"/>
          <w:sz w:val="20"/>
          <w:szCs w:val="20"/>
        </w:rPr>
      </w:pPr>
      <w:r w:rsidRPr="00F15210">
        <w:rPr>
          <w:rFonts w:ascii="Tahoma" w:hAnsi="Tahoma" w:cs="Tahoma"/>
          <w:b/>
          <w:color w:val="auto"/>
          <w:sz w:val="20"/>
          <w:szCs w:val="20"/>
        </w:rPr>
        <w:t>Регистрация обращения</w:t>
      </w:r>
    </w:p>
    <w:p w14:paraId="045AF2F8" w14:textId="1E73B481" w:rsidR="00667BA5" w:rsidRPr="00F15210" w:rsidRDefault="00667BA5" w:rsidP="00F15210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15210">
        <w:rPr>
          <w:rFonts w:ascii="Tahoma" w:hAnsi="Tahoma" w:cs="Tahoma"/>
          <w:sz w:val="20"/>
          <w:szCs w:val="20"/>
        </w:rPr>
        <w:t xml:space="preserve">К регистрации </w:t>
      </w:r>
      <w:r w:rsidR="004E40C3" w:rsidRPr="00F15210">
        <w:rPr>
          <w:rFonts w:ascii="Tahoma" w:hAnsi="Tahoma" w:cs="Tahoma"/>
          <w:sz w:val="20"/>
          <w:szCs w:val="20"/>
        </w:rPr>
        <w:t xml:space="preserve">должны </w:t>
      </w:r>
      <w:r w:rsidRPr="00F15210">
        <w:rPr>
          <w:rFonts w:ascii="Tahoma" w:hAnsi="Tahoma" w:cs="Tahoma"/>
          <w:sz w:val="20"/>
          <w:szCs w:val="20"/>
        </w:rPr>
        <w:t xml:space="preserve">принимаются обращения только от зарегистрированных </w:t>
      </w:r>
      <w:r w:rsidR="004E40C3" w:rsidRPr="00F15210">
        <w:rPr>
          <w:rFonts w:ascii="Tahoma" w:hAnsi="Tahoma" w:cs="Tahoma"/>
          <w:sz w:val="20"/>
          <w:szCs w:val="20"/>
        </w:rPr>
        <w:t>П</w:t>
      </w:r>
      <w:r w:rsidRPr="00F15210">
        <w:rPr>
          <w:rFonts w:ascii="Tahoma" w:hAnsi="Tahoma" w:cs="Tahoma"/>
          <w:sz w:val="20"/>
          <w:szCs w:val="20"/>
        </w:rPr>
        <w:t xml:space="preserve">отребителей сервиса. При обращении неизвестного </w:t>
      </w:r>
      <w:r w:rsidR="004E40C3" w:rsidRPr="00F15210">
        <w:rPr>
          <w:rFonts w:ascii="Tahoma" w:hAnsi="Tahoma" w:cs="Tahoma"/>
          <w:sz w:val="20"/>
          <w:szCs w:val="20"/>
        </w:rPr>
        <w:t>П</w:t>
      </w:r>
      <w:r w:rsidRPr="00F15210">
        <w:rPr>
          <w:rFonts w:ascii="Tahoma" w:hAnsi="Tahoma" w:cs="Tahoma"/>
          <w:sz w:val="20"/>
          <w:szCs w:val="20"/>
        </w:rPr>
        <w:t>отребителя</w:t>
      </w:r>
      <w:r w:rsidR="004E40C3" w:rsidRPr="00F15210">
        <w:rPr>
          <w:rFonts w:ascii="Tahoma" w:hAnsi="Tahoma" w:cs="Tahoma"/>
          <w:sz w:val="20"/>
          <w:szCs w:val="20"/>
        </w:rPr>
        <w:t xml:space="preserve"> сервиса</w:t>
      </w:r>
      <w:r w:rsidRPr="00F15210">
        <w:rPr>
          <w:rFonts w:ascii="Tahoma" w:hAnsi="Tahoma" w:cs="Tahoma"/>
          <w:sz w:val="20"/>
          <w:szCs w:val="20"/>
        </w:rPr>
        <w:t xml:space="preserve"> </w:t>
      </w:r>
      <w:r w:rsidR="004E40C3" w:rsidRPr="00F15210">
        <w:rPr>
          <w:rFonts w:ascii="Tahoma" w:hAnsi="Tahoma" w:cs="Tahoma"/>
          <w:sz w:val="20"/>
          <w:szCs w:val="20"/>
        </w:rPr>
        <w:t xml:space="preserve">Исполнитель должен </w:t>
      </w:r>
      <w:r w:rsidRPr="00F15210">
        <w:rPr>
          <w:rFonts w:ascii="Tahoma" w:hAnsi="Tahoma" w:cs="Tahoma"/>
          <w:sz w:val="20"/>
          <w:szCs w:val="20"/>
        </w:rPr>
        <w:t>отказа</w:t>
      </w:r>
      <w:r w:rsidR="004E40C3" w:rsidRPr="00F15210">
        <w:rPr>
          <w:rFonts w:ascii="Tahoma" w:hAnsi="Tahoma" w:cs="Tahoma"/>
          <w:sz w:val="20"/>
          <w:szCs w:val="20"/>
        </w:rPr>
        <w:t>ть</w:t>
      </w:r>
      <w:r w:rsidR="00E1319E" w:rsidRPr="00F15210">
        <w:rPr>
          <w:rFonts w:ascii="Tahoma" w:hAnsi="Tahoma" w:cs="Tahoma"/>
          <w:sz w:val="20"/>
          <w:szCs w:val="20"/>
        </w:rPr>
        <w:t xml:space="preserve"> в регистрации обращения.</w:t>
      </w:r>
    </w:p>
    <w:p w14:paraId="130DFF1B" w14:textId="77777777" w:rsidR="00B0431A" w:rsidRPr="00F15210" w:rsidRDefault="00E1319E" w:rsidP="00F15210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15210">
        <w:rPr>
          <w:rFonts w:ascii="Tahoma" w:hAnsi="Tahoma" w:cs="Tahoma"/>
          <w:sz w:val="20"/>
          <w:szCs w:val="20"/>
        </w:rPr>
        <w:t>Регистрация обращени</w:t>
      </w:r>
      <w:r w:rsidR="00B0431A" w:rsidRPr="00F15210">
        <w:rPr>
          <w:rFonts w:ascii="Tahoma" w:hAnsi="Tahoma" w:cs="Tahoma"/>
          <w:sz w:val="20"/>
          <w:szCs w:val="20"/>
        </w:rPr>
        <w:t>й от Потребителей сервиса</w:t>
      </w:r>
      <w:r w:rsidRPr="00F15210">
        <w:rPr>
          <w:rFonts w:ascii="Tahoma" w:hAnsi="Tahoma" w:cs="Tahoma"/>
          <w:sz w:val="20"/>
          <w:szCs w:val="20"/>
        </w:rPr>
        <w:t xml:space="preserve"> </w:t>
      </w:r>
      <w:r w:rsidR="00B0431A" w:rsidRPr="00F15210">
        <w:rPr>
          <w:rFonts w:ascii="Tahoma" w:hAnsi="Tahoma" w:cs="Tahoma"/>
          <w:sz w:val="20"/>
          <w:szCs w:val="20"/>
        </w:rPr>
        <w:t xml:space="preserve">должны производиться Исполнителем как минимум следующими способами: </w:t>
      </w:r>
    </w:p>
    <w:p w14:paraId="292A7748" w14:textId="3B6044CE" w:rsidR="00B0431A" w:rsidRPr="00F15210" w:rsidRDefault="00B0431A" w:rsidP="00F15210">
      <w:pPr>
        <w:pStyle w:val="af5"/>
        <w:numPr>
          <w:ilvl w:val="0"/>
          <w:numId w:val="41"/>
        </w:numPr>
        <w:spacing w:after="0" w:line="240" w:lineRule="auto"/>
        <w:ind w:left="0" w:firstLine="0"/>
        <w:contextualSpacing w:val="0"/>
        <w:rPr>
          <w:rFonts w:ascii="Tahoma" w:hAnsi="Tahoma" w:cs="Tahoma"/>
          <w:sz w:val="20"/>
          <w:szCs w:val="20"/>
        </w:rPr>
      </w:pPr>
      <w:r w:rsidRPr="00F15210">
        <w:rPr>
          <w:rFonts w:ascii="Tahoma" w:hAnsi="Tahoma" w:cs="Tahoma"/>
          <w:sz w:val="20"/>
          <w:szCs w:val="20"/>
        </w:rPr>
        <w:t>телефон;</w:t>
      </w:r>
    </w:p>
    <w:p w14:paraId="11FD777F" w14:textId="11FBF16B" w:rsidR="00B0431A" w:rsidRPr="00F15210" w:rsidRDefault="00B0431A" w:rsidP="00F15210">
      <w:pPr>
        <w:pStyle w:val="af5"/>
        <w:numPr>
          <w:ilvl w:val="0"/>
          <w:numId w:val="41"/>
        </w:numPr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F15210">
        <w:rPr>
          <w:rFonts w:ascii="Tahoma" w:hAnsi="Tahoma" w:cs="Tahoma"/>
          <w:sz w:val="20"/>
          <w:szCs w:val="20"/>
        </w:rPr>
        <w:t xml:space="preserve">электронная почта. </w:t>
      </w:r>
    </w:p>
    <w:p w14:paraId="57E08344" w14:textId="40E0FAAC" w:rsidR="00E1319E" w:rsidRPr="00F15210" w:rsidRDefault="00B0431A" w:rsidP="00F15210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15210">
        <w:rPr>
          <w:rFonts w:ascii="Tahoma" w:hAnsi="Tahoma" w:cs="Tahoma"/>
          <w:sz w:val="20"/>
          <w:szCs w:val="20"/>
        </w:rPr>
        <w:t>Возможны дополнительные способы обращений по предложению Исполнителя.</w:t>
      </w:r>
    </w:p>
    <w:p w14:paraId="0CE5277C" w14:textId="222750A0" w:rsidR="00B0431A" w:rsidRPr="00F15210" w:rsidRDefault="00B0431A" w:rsidP="00F15210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15210">
        <w:rPr>
          <w:rFonts w:ascii="Tahoma" w:hAnsi="Tahoma" w:cs="Tahoma"/>
          <w:sz w:val="20"/>
          <w:szCs w:val="20"/>
        </w:rPr>
        <w:t>Прием обращений по телефону должен производиться в рабочие дни в период времени не менее чем с 9-00 до 18-00 по московскому времени.</w:t>
      </w:r>
    </w:p>
    <w:p w14:paraId="6132A5A4" w14:textId="77777777" w:rsidR="00667BA5" w:rsidRPr="00F15210" w:rsidRDefault="00667BA5" w:rsidP="00F15210">
      <w:pPr>
        <w:pStyle w:val="6"/>
        <w:keepNext w:val="0"/>
        <w:keepLines w:val="0"/>
        <w:numPr>
          <w:ilvl w:val="2"/>
          <w:numId w:val="18"/>
        </w:numPr>
        <w:spacing w:before="0" w:line="240" w:lineRule="auto"/>
        <w:ind w:left="0" w:firstLine="0"/>
        <w:rPr>
          <w:rFonts w:ascii="Tahoma" w:hAnsi="Tahoma" w:cs="Tahoma"/>
          <w:b/>
          <w:color w:val="auto"/>
          <w:sz w:val="20"/>
          <w:szCs w:val="20"/>
        </w:rPr>
      </w:pPr>
      <w:r w:rsidRPr="00F15210">
        <w:rPr>
          <w:rFonts w:ascii="Tahoma" w:hAnsi="Tahoma" w:cs="Tahoma"/>
          <w:b/>
          <w:color w:val="auto"/>
          <w:sz w:val="20"/>
          <w:szCs w:val="20"/>
        </w:rPr>
        <w:t>Классификация обращения</w:t>
      </w:r>
    </w:p>
    <w:p w14:paraId="6F095E1D" w14:textId="5E029915" w:rsidR="00667BA5" w:rsidRPr="00F15210" w:rsidRDefault="00667BA5" w:rsidP="00F15210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15210">
        <w:rPr>
          <w:rFonts w:ascii="Tahoma" w:hAnsi="Tahoma" w:cs="Tahoma"/>
          <w:sz w:val="20"/>
          <w:szCs w:val="20"/>
        </w:rPr>
        <w:t xml:space="preserve">Каждое обращение </w:t>
      </w:r>
      <w:r w:rsidR="005C1ACF" w:rsidRPr="00F15210">
        <w:rPr>
          <w:rFonts w:ascii="Tahoma" w:hAnsi="Tahoma" w:cs="Tahoma"/>
          <w:sz w:val="20"/>
          <w:szCs w:val="20"/>
        </w:rPr>
        <w:t xml:space="preserve">должно </w:t>
      </w:r>
      <w:r w:rsidRPr="00F15210">
        <w:rPr>
          <w:rFonts w:ascii="Tahoma" w:hAnsi="Tahoma" w:cs="Tahoma"/>
          <w:sz w:val="20"/>
          <w:szCs w:val="20"/>
        </w:rPr>
        <w:t>классифицир</w:t>
      </w:r>
      <w:r w:rsidR="005C1ACF" w:rsidRPr="00F15210">
        <w:rPr>
          <w:rFonts w:ascii="Tahoma" w:hAnsi="Tahoma" w:cs="Tahoma"/>
          <w:sz w:val="20"/>
          <w:szCs w:val="20"/>
        </w:rPr>
        <w:t>оваться</w:t>
      </w:r>
      <w:r w:rsidRPr="00F15210">
        <w:rPr>
          <w:rFonts w:ascii="Tahoma" w:hAnsi="Tahoma" w:cs="Tahoma"/>
          <w:sz w:val="20"/>
          <w:szCs w:val="20"/>
        </w:rPr>
        <w:t xml:space="preserve">. При классификации определяется услуга, частота, степень воздействия, приоритет и тип обращения (инцидент, запрос на обслуживание, консультация или запрос на изменение). Потребителю сервиса направляется уведомление по электронной почте. </w:t>
      </w:r>
    </w:p>
    <w:p w14:paraId="556C810F" w14:textId="3171BBE2" w:rsidR="00667BA5" w:rsidRPr="00F15210" w:rsidRDefault="00667BA5" w:rsidP="00F15210">
      <w:pPr>
        <w:pStyle w:val="6"/>
        <w:keepNext w:val="0"/>
        <w:keepLines w:val="0"/>
        <w:numPr>
          <w:ilvl w:val="2"/>
          <w:numId w:val="18"/>
        </w:numPr>
        <w:spacing w:before="0" w:line="240" w:lineRule="auto"/>
        <w:ind w:left="0" w:firstLine="0"/>
        <w:rPr>
          <w:rFonts w:ascii="Tahoma" w:hAnsi="Tahoma" w:cs="Tahoma"/>
          <w:b/>
          <w:color w:val="auto"/>
          <w:sz w:val="20"/>
          <w:szCs w:val="20"/>
        </w:rPr>
      </w:pPr>
      <w:r w:rsidRPr="00F15210">
        <w:rPr>
          <w:rFonts w:ascii="Tahoma" w:hAnsi="Tahoma" w:cs="Tahoma"/>
          <w:b/>
          <w:color w:val="auto"/>
          <w:sz w:val="20"/>
          <w:szCs w:val="20"/>
        </w:rPr>
        <w:t>Обработка</w:t>
      </w:r>
      <w:r w:rsidRPr="00F15210">
        <w:rPr>
          <w:rFonts w:ascii="Tahoma" w:eastAsiaTheme="minorHAnsi" w:hAnsi="Tahoma" w:cs="Tahoma"/>
          <w:sz w:val="20"/>
          <w:szCs w:val="20"/>
        </w:rPr>
        <w:t xml:space="preserve"> </w:t>
      </w:r>
      <w:r w:rsidR="00D60C1A" w:rsidRPr="00F15210">
        <w:rPr>
          <w:rFonts w:ascii="Tahoma" w:hAnsi="Tahoma" w:cs="Tahoma"/>
          <w:b/>
          <w:color w:val="auto"/>
          <w:sz w:val="20"/>
          <w:szCs w:val="20"/>
        </w:rPr>
        <w:t xml:space="preserve">обращений с типом «инцидент» </w:t>
      </w:r>
      <w:r w:rsidRPr="00F15210">
        <w:rPr>
          <w:rFonts w:ascii="Tahoma" w:hAnsi="Tahoma" w:cs="Tahoma"/>
          <w:b/>
          <w:color w:val="auto"/>
          <w:sz w:val="20"/>
          <w:szCs w:val="20"/>
        </w:rPr>
        <w:t>и «запрос на обслуживание»</w:t>
      </w:r>
    </w:p>
    <w:p w14:paraId="3EA00679" w14:textId="7BB37AB6" w:rsidR="00667BA5" w:rsidRPr="00F15210" w:rsidRDefault="00667BA5" w:rsidP="00F15210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15210">
        <w:rPr>
          <w:rFonts w:ascii="Tahoma" w:hAnsi="Tahoma" w:cs="Tahoma"/>
          <w:sz w:val="20"/>
          <w:szCs w:val="20"/>
        </w:rPr>
        <w:t xml:space="preserve">Обращение </w:t>
      </w:r>
      <w:r w:rsidR="00F8474F" w:rsidRPr="00F15210">
        <w:rPr>
          <w:rFonts w:ascii="Tahoma" w:hAnsi="Tahoma" w:cs="Tahoma"/>
          <w:sz w:val="20"/>
          <w:szCs w:val="20"/>
        </w:rPr>
        <w:t xml:space="preserve">с типом «инцидент», «консультация» и «запрос на обслуживание» должно </w:t>
      </w:r>
      <w:r w:rsidRPr="00F15210">
        <w:rPr>
          <w:rFonts w:ascii="Tahoma" w:hAnsi="Tahoma" w:cs="Tahoma"/>
          <w:sz w:val="20"/>
          <w:szCs w:val="20"/>
        </w:rPr>
        <w:t>без согласования поступат</w:t>
      </w:r>
      <w:r w:rsidR="00880EBC" w:rsidRPr="00F15210">
        <w:rPr>
          <w:rFonts w:ascii="Tahoma" w:hAnsi="Tahoma" w:cs="Tahoma"/>
          <w:sz w:val="20"/>
          <w:szCs w:val="20"/>
        </w:rPr>
        <w:t>ь</w:t>
      </w:r>
      <w:r w:rsidRPr="00F15210">
        <w:rPr>
          <w:rFonts w:ascii="Tahoma" w:hAnsi="Tahoma" w:cs="Tahoma"/>
          <w:sz w:val="20"/>
          <w:szCs w:val="20"/>
        </w:rPr>
        <w:t xml:space="preserve"> в работу после классификации. В процессе решения обращения сотрудники Исполнителя могут запрашивать дополнительную информацию. В случае отсутствия ответа </w:t>
      </w:r>
      <w:r w:rsidR="00880EBC" w:rsidRPr="00F15210">
        <w:rPr>
          <w:rFonts w:ascii="Tahoma" w:hAnsi="Tahoma" w:cs="Tahoma"/>
          <w:sz w:val="20"/>
          <w:szCs w:val="20"/>
        </w:rPr>
        <w:t>П</w:t>
      </w:r>
      <w:r w:rsidRPr="00F15210">
        <w:rPr>
          <w:rFonts w:ascii="Tahoma" w:hAnsi="Tahoma" w:cs="Tahoma"/>
          <w:sz w:val="20"/>
          <w:szCs w:val="20"/>
        </w:rPr>
        <w:t xml:space="preserve">отребителя </w:t>
      </w:r>
      <w:r w:rsidRPr="00F15210">
        <w:rPr>
          <w:rFonts w:ascii="Tahoma" w:hAnsi="Tahoma" w:cs="Tahoma"/>
          <w:sz w:val="20"/>
          <w:szCs w:val="20"/>
        </w:rPr>
        <w:lastRenderedPageBreak/>
        <w:t xml:space="preserve">сервиса на запрос информации в течении </w:t>
      </w:r>
      <w:r w:rsidR="00F8474F" w:rsidRPr="00F15210">
        <w:rPr>
          <w:rFonts w:ascii="Tahoma" w:hAnsi="Tahoma" w:cs="Tahoma"/>
          <w:sz w:val="20"/>
          <w:szCs w:val="20"/>
        </w:rPr>
        <w:t>5</w:t>
      </w:r>
      <w:r w:rsidRPr="00F15210">
        <w:rPr>
          <w:rFonts w:ascii="Tahoma" w:hAnsi="Tahoma" w:cs="Tahoma"/>
          <w:sz w:val="20"/>
          <w:szCs w:val="20"/>
        </w:rPr>
        <w:t xml:space="preserve"> (трех) рабочих дней, обращение </w:t>
      </w:r>
      <w:r w:rsidR="00880EBC" w:rsidRPr="00F15210">
        <w:rPr>
          <w:rFonts w:ascii="Tahoma" w:hAnsi="Tahoma" w:cs="Tahoma"/>
          <w:sz w:val="20"/>
          <w:szCs w:val="20"/>
        </w:rPr>
        <w:t xml:space="preserve">может быть </w:t>
      </w:r>
      <w:r w:rsidRPr="00F15210">
        <w:rPr>
          <w:rFonts w:ascii="Tahoma" w:hAnsi="Tahoma" w:cs="Tahoma"/>
          <w:sz w:val="20"/>
          <w:szCs w:val="20"/>
        </w:rPr>
        <w:t>закры</w:t>
      </w:r>
      <w:r w:rsidR="00880EBC" w:rsidRPr="00F15210">
        <w:rPr>
          <w:rFonts w:ascii="Tahoma" w:hAnsi="Tahoma" w:cs="Tahoma"/>
          <w:sz w:val="20"/>
          <w:szCs w:val="20"/>
        </w:rPr>
        <w:t>то</w:t>
      </w:r>
      <w:r w:rsidRPr="00F15210">
        <w:rPr>
          <w:rFonts w:ascii="Tahoma" w:hAnsi="Tahoma" w:cs="Tahoma"/>
          <w:sz w:val="20"/>
          <w:szCs w:val="20"/>
        </w:rPr>
        <w:t xml:space="preserve"> автоматически.</w:t>
      </w:r>
    </w:p>
    <w:p w14:paraId="1C252A9F" w14:textId="463FF77A" w:rsidR="00667BA5" w:rsidRPr="00F15210" w:rsidRDefault="00667BA5" w:rsidP="00F15210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15210">
        <w:rPr>
          <w:rFonts w:ascii="Tahoma" w:hAnsi="Tahoma" w:cs="Tahoma"/>
          <w:sz w:val="20"/>
          <w:szCs w:val="20"/>
        </w:rPr>
        <w:t>Если в процессе обработки обращения выявляются вопросы или ошибки, не описанные в исходной формулировке обращения, то они регистрируются отдельными обращениями и отправляются в работу.</w:t>
      </w:r>
    </w:p>
    <w:p w14:paraId="58E0E75C" w14:textId="7D8868E2" w:rsidR="00667BA5" w:rsidRPr="00F15210" w:rsidRDefault="00667BA5" w:rsidP="00F15210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15210">
        <w:rPr>
          <w:rFonts w:ascii="Tahoma" w:hAnsi="Tahoma" w:cs="Tahoma"/>
          <w:sz w:val="20"/>
          <w:szCs w:val="20"/>
        </w:rPr>
        <w:t xml:space="preserve">После завершения всех </w:t>
      </w:r>
      <w:r w:rsidR="00D42BD4">
        <w:rPr>
          <w:rFonts w:ascii="Tahoma" w:hAnsi="Tahoma" w:cs="Tahoma"/>
          <w:sz w:val="20"/>
          <w:szCs w:val="20"/>
        </w:rPr>
        <w:t>услуг</w:t>
      </w:r>
      <w:r w:rsidRPr="00F15210">
        <w:rPr>
          <w:rFonts w:ascii="Tahoma" w:hAnsi="Tahoma" w:cs="Tahoma"/>
          <w:sz w:val="20"/>
          <w:szCs w:val="20"/>
        </w:rPr>
        <w:t xml:space="preserve"> по обращению </w:t>
      </w:r>
      <w:r w:rsidR="00F8474F" w:rsidRPr="00F15210">
        <w:rPr>
          <w:rFonts w:ascii="Tahoma" w:hAnsi="Tahoma" w:cs="Tahoma"/>
          <w:sz w:val="20"/>
          <w:szCs w:val="20"/>
        </w:rPr>
        <w:t>П</w:t>
      </w:r>
      <w:r w:rsidRPr="00F15210">
        <w:rPr>
          <w:rFonts w:ascii="Tahoma" w:hAnsi="Tahoma" w:cs="Tahoma"/>
          <w:sz w:val="20"/>
          <w:szCs w:val="20"/>
        </w:rPr>
        <w:t xml:space="preserve">отребителю сервиса </w:t>
      </w:r>
      <w:r w:rsidR="00F8474F" w:rsidRPr="00F15210">
        <w:rPr>
          <w:rFonts w:ascii="Tahoma" w:hAnsi="Tahoma" w:cs="Tahoma"/>
          <w:sz w:val="20"/>
          <w:szCs w:val="20"/>
        </w:rPr>
        <w:t xml:space="preserve">должен </w:t>
      </w:r>
      <w:r w:rsidRPr="00F15210">
        <w:rPr>
          <w:rFonts w:ascii="Tahoma" w:hAnsi="Tahoma" w:cs="Tahoma"/>
          <w:sz w:val="20"/>
          <w:szCs w:val="20"/>
        </w:rPr>
        <w:t xml:space="preserve">отправляется запрос на закрытие обращения, где он отмечает его закрытие и оценивает проведенные по нему </w:t>
      </w:r>
      <w:r w:rsidR="00D42BD4">
        <w:rPr>
          <w:rFonts w:ascii="Tahoma" w:hAnsi="Tahoma" w:cs="Tahoma"/>
          <w:sz w:val="20"/>
          <w:szCs w:val="20"/>
        </w:rPr>
        <w:t>услуги</w:t>
      </w:r>
      <w:r w:rsidRPr="00F15210">
        <w:rPr>
          <w:rFonts w:ascii="Tahoma" w:hAnsi="Tahoma" w:cs="Tahoma"/>
          <w:sz w:val="20"/>
          <w:szCs w:val="20"/>
        </w:rPr>
        <w:t xml:space="preserve">. При отказе в закрытии обращения </w:t>
      </w:r>
      <w:r w:rsidR="00F8474F" w:rsidRPr="00F15210">
        <w:rPr>
          <w:rFonts w:ascii="Tahoma" w:hAnsi="Tahoma" w:cs="Tahoma"/>
          <w:sz w:val="20"/>
          <w:szCs w:val="20"/>
        </w:rPr>
        <w:t>Потребитель сервиса должен у</w:t>
      </w:r>
      <w:r w:rsidRPr="00F15210">
        <w:rPr>
          <w:rFonts w:ascii="Tahoma" w:hAnsi="Tahoma" w:cs="Tahoma"/>
          <w:sz w:val="20"/>
          <w:szCs w:val="20"/>
        </w:rPr>
        <w:t xml:space="preserve">казать причину. В том случае, если потребитель не обработает запрос на закрытие в течение </w:t>
      </w:r>
      <w:r w:rsidR="00F8474F" w:rsidRPr="00F15210">
        <w:rPr>
          <w:rFonts w:ascii="Tahoma" w:hAnsi="Tahoma" w:cs="Tahoma"/>
          <w:sz w:val="20"/>
          <w:szCs w:val="20"/>
        </w:rPr>
        <w:t>5</w:t>
      </w:r>
      <w:r w:rsidRPr="00F15210">
        <w:rPr>
          <w:rFonts w:ascii="Tahoma" w:hAnsi="Tahoma" w:cs="Tahoma"/>
          <w:sz w:val="20"/>
          <w:szCs w:val="20"/>
        </w:rPr>
        <w:t xml:space="preserve"> (трех) рабочих дней, обращение считается принятым.</w:t>
      </w:r>
    </w:p>
    <w:p w14:paraId="471886D8" w14:textId="120A8FC6" w:rsidR="00667BA5" w:rsidRPr="00F15210" w:rsidRDefault="00A17BB2" w:rsidP="00F15210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15210">
        <w:rPr>
          <w:rFonts w:ascii="Tahoma" w:hAnsi="Tahoma" w:cs="Tahoma"/>
          <w:sz w:val="20"/>
          <w:szCs w:val="20"/>
        </w:rPr>
        <w:t xml:space="preserve">По </w:t>
      </w:r>
      <w:r w:rsidR="00D42BD4">
        <w:rPr>
          <w:rFonts w:ascii="Tahoma" w:hAnsi="Tahoma" w:cs="Tahoma"/>
          <w:sz w:val="20"/>
          <w:szCs w:val="20"/>
        </w:rPr>
        <w:t>услугам</w:t>
      </w:r>
      <w:r w:rsidRPr="00F15210">
        <w:rPr>
          <w:rFonts w:ascii="Tahoma" w:hAnsi="Tahoma" w:cs="Tahoma"/>
          <w:sz w:val="20"/>
          <w:szCs w:val="20"/>
        </w:rPr>
        <w:t xml:space="preserve"> с обращениями с типом «инцидент», «консультация» и «запрос на обслуживание» </w:t>
      </w:r>
      <w:r w:rsidR="009D2FA5" w:rsidRPr="00F15210">
        <w:rPr>
          <w:rFonts w:ascii="Tahoma" w:hAnsi="Tahoma" w:cs="Tahoma"/>
          <w:sz w:val="20"/>
          <w:szCs w:val="20"/>
        </w:rPr>
        <w:t xml:space="preserve">трудозатраты должны учитываться с точностью до 15 (пятнадцати) минут, при этом </w:t>
      </w:r>
      <w:r w:rsidRPr="00F15210">
        <w:rPr>
          <w:rFonts w:ascii="Tahoma" w:hAnsi="Tahoma" w:cs="Tahoma"/>
          <w:sz w:val="20"/>
          <w:szCs w:val="20"/>
        </w:rPr>
        <w:t>д</w:t>
      </w:r>
      <w:r w:rsidR="00F8474F" w:rsidRPr="00F15210">
        <w:rPr>
          <w:rFonts w:ascii="Tahoma" w:hAnsi="Tahoma" w:cs="Tahoma"/>
          <w:bCs/>
          <w:sz w:val="20"/>
          <w:szCs w:val="20"/>
        </w:rPr>
        <w:t xml:space="preserve">олжны </w:t>
      </w:r>
      <w:r w:rsidR="009D2FA5" w:rsidRPr="00F15210">
        <w:rPr>
          <w:rFonts w:ascii="Tahoma" w:hAnsi="Tahoma" w:cs="Tahoma"/>
          <w:bCs/>
          <w:sz w:val="20"/>
          <w:szCs w:val="20"/>
        </w:rPr>
        <w:t xml:space="preserve">быть включены </w:t>
      </w:r>
      <w:r w:rsidR="00F8474F" w:rsidRPr="00F15210">
        <w:rPr>
          <w:rFonts w:ascii="Tahoma" w:hAnsi="Tahoma" w:cs="Tahoma"/>
          <w:sz w:val="20"/>
          <w:szCs w:val="20"/>
        </w:rPr>
        <w:t>все</w:t>
      </w:r>
      <w:r w:rsidR="00667BA5" w:rsidRPr="00F15210">
        <w:rPr>
          <w:rFonts w:ascii="Tahoma" w:hAnsi="Tahoma" w:cs="Tahoma"/>
          <w:sz w:val="20"/>
          <w:szCs w:val="20"/>
        </w:rPr>
        <w:t xml:space="preserve"> </w:t>
      </w:r>
      <w:r w:rsidR="0007650F" w:rsidRPr="00F15210">
        <w:rPr>
          <w:rFonts w:ascii="Tahoma" w:hAnsi="Tahoma" w:cs="Tahoma"/>
          <w:sz w:val="20"/>
          <w:szCs w:val="20"/>
        </w:rPr>
        <w:t xml:space="preserve">фактические </w:t>
      </w:r>
      <w:r w:rsidR="00667BA5" w:rsidRPr="00F15210">
        <w:rPr>
          <w:rFonts w:ascii="Tahoma" w:hAnsi="Tahoma" w:cs="Tahoma"/>
          <w:sz w:val="20"/>
          <w:szCs w:val="20"/>
        </w:rPr>
        <w:t>трудозатраты сотрудников Исполнителя</w:t>
      </w:r>
      <w:r w:rsidR="00F8474F" w:rsidRPr="00F15210">
        <w:rPr>
          <w:rFonts w:ascii="Tahoma" w:hAnsi="Tahoma" w:cs="Tahoma"/>
          <w:sz w:val="20"/>
          <w:szCs w:val="20"/>
        </w:rPr>
        <w:t xml:space="preserve">, включая </w:t>
      </w:r>
      <w:r w:rsidR="00667BA5" w:rsidRPr="00F15210">
        <w:rPr>
          <w:rFonts w:ascii="Tahoma" w:hAnsi="Tahoma" w:cs="Tahoma"/>
          <w:sz w:val="20"/>
          <w:szCs w:val="20"/>
        </w:rPr>
        <w:t>исследование причин обращения, взаимодействие с сотрудниками заказчика и т.д.</w:t>
      </w:r>
    </w:p>
    <w:p w14:paraId="16E5C34E" w14:textId="11FAF39C" w:rsidR="00667BA5" w:rsidRPr="00F15210" w:rsidRDefault="00667BA5" w:rsidP="00F15210">
      <w:pPr>
        <w:pStyle w:val="6"/>
        <w:keepNext w:val="0"/>
        <w:keepLines w:val="0"/>
        <w:numPr>
          <w:ilvl w:val="2"/>
          <w:numId w:val="18"/>
        </w:numPr>
        <w:spacing w:before="0" w:line="240" w:lineRule="auto"/>
        <w:ind w:left="0" w:firstLine="0"/>
        <w:rPr>
          <w:rFonts w:ascii="Tahoma" w:hAnsi="Tahoma" w:cs="Tahoma"/>
          <w:b/>
          <w:color w:val="auto"/>
          <w:sz w:val="20"/>
          <w:szCs w:val="20"/>
        </w:rPr>
      </w:pPr>
      <w:r w:rsidRPr="00F15210">
        <w:rPr>
          <w:rFonts w:ascii="Tahoma" w:hAnsi="Tahoma" w:cs="Tahoma"/>
          <w:b/>
          <w:color w:val="auto"/>
          <w:sz w:val="20"/>
          <w:szCs w:val="20"/>
        </w:rPr>
        <w:t xml:space="preserve">Обработка </w:t>
      </w:r>
      <w:r w:rsidR="00A17BB2" w:rsidRPr="00F15210">
        <w:rPr>
          <w:rFonts w:ascii="Tahoma" w:hAnsi="Tahoma" w:cs="Tahoma"/>
          <w:b/>
          <w:color w:val="auto"/>
          <w:sz w:val="20"/>
          <w:szCs w:val="20"/>
        </w:rPr>
        <w:t>«З</w:t>
      </w:r>
      <w:r w:rsidRPr="00F15210">
        <w:rPr>
          <w:rFonts w:ascii="Tahoma" w:hAnsi="Tahoma" w:cs="Tahoma"/>
          <w:b/>
          <w:color w:val="auto"/>
          <w:sz w:val="20"/>
          <w:szCs w:val="20"/>
        </w:rPr>
        <w:t>апросов на изменение</w:t>
      </w:r>
      <w:r w:rsidR="00A17BB2" w:rsidRPr="00F15210">
        <w:rPr>
          <w:rFonts w:ascii="Tahoma" w:hAnsi="Tahoma" w:cs="Tahoma"/>
          <w:b/>
          <w:color w:val="auto"/>
          <w:sz w:val="20"/>
          <w:szCs w:val="20"/>
        </w:rPr>
        <w:t>»</w:t>
      </w:r>
    </w:p>
    <w:p w14:paraId="078256D7" w14:textId="76669FB1" w:rsidR="00667BA5" w:rsidRPr="00F15210" w:rsidRDefault="00667BA5" w:rsidP="00F15210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15210">
        <w:rPr>
          <w:rFonts w:ascii="Tahoma" w:hAnsi="Tahoma" w:cs="Tahoma"/>
          <w:sz w:val="20"/>
          <w:szCs w:val="20"/>
        </w:rPr>
        <w:t xml:space="preserve">После классификации сотрудники Исполнителя </w:t>
      </w:r>
      <w:r w:rsidR="00A17BB2" w:rsidRPr="00F15210">
        <w:rPr>
          <w:rFonts w:ascii="Tahoma" w:hAnsi="Tahoma" w:cs="Tahoma"/>
          <w:sz w:val="20"/>
          <w:szCs w:val="20"/>
        </w:rPr>
        <w:t xml:space="preserve">должны </w:t>
      </w:r>
      <w:r w:rsidRPr="00F15210">
        <w:rPr>
          <w:rFonts w:ascii="Tahoma" w:hAnsi="Tahoma" w:cs="Tahoma"/>
          <w:sz w:val="20"/>
          <w:szCs w:val="20"/>
        </w:rPr>
        <w:t>выполн</w:t>
      </w:r>
      <w:r w:rsidR="00A17BB2" w:rsidRPr="00F15210">
        <w:rPr>
          <w:rFonts w:ascii="Tahoma" w:hAnsi="Tahoma" w:cs="Tahoma"/>
          <w:sz w:val="20"/>
          <w:szCs w:val="20"/>
        </w:rPr>
        <w:t>ить</w:t>
      </w:r>
      <w:r w:rsidRPr="00F15210">
        <w:rPr>
          <w:rFonts w:ascii="Tahoma" w:hAnsi="Tahoma" w:cs="Tahoma"/>
          <w:sz w:val="20"/>
          <w:szCs w:val="20"/>
        </w:rPr>
        <w:t xml:space="preserve"> предварительное исследование требований, а также возможности и способ</w:t>
      </w:r>
      <w:r w:rsidR="00A17BB2" w:rsidRPr="00F15210">
        <w:rPr>
          <w:rFonts w:ascii="Tahoma" w:hAnsi="Tahoma" w:cs="Tahoma"/>
          <w:sz w:val="20"/>
          <w:szCs w:val="20"/>
        </w:rPr>
        <w:t>ы</w:t>
      </w:r>
      <w:r w:rsidRPr="00F15210">
        <w:rPr>
          <w:rFonts w:ascii="Tahoma" w:hAnsi="Tahoma" w:cs="Tahoma"/>
          <w:sz w:val="20"/>
          <w:szCs w:val="20"/>
        </w:rPr>
        <w:t xml:space="preserve"> реализации, котор</w:t>
      </w:r>
      <w:r w:rsidR="00A17BB2" w:rsidRPr="00F15210">
        <w:rPr>
          <w:rFonts w:ascii="Tahoma" w:hAnsi="Tahoma" w:cs="Tahoma"/>
          <w:sz w:val="20"/>
          <w:szCs w:val="20"/>
        </w:rPr>
        <w:t>ые</w:t>
      </w:r>
      <w:r w:rsidRPr="00F15210">
        <w:rPr>
          <w:rFonts w:ascii="Tahoma" w:hAnsi="Tahoma" w:cs="Tahoma"/>
          <w:sz w:val="20"/>
          <w:szCs w:val="20"/>
        </w:rPr>
        <w:t xml:space="preserve"> согласовыва</w:t>
      </w:r>
      <w:r w:rsidR="00A17BB2" w:rsidRPr="00F15210">
        <w:rPr>
          <w:rFonts w:ascii="Tahoma" w:hAnsi="Tahoma" w:cs="Tahoma"/>
          <w:sz w:val="20"/>
          <w:szCs w:val="20"/>
        </w:rPr>
        <w:t>ю</w:t>
      </w:r>
      <w:r w:rsidRPr="00F15210">
        <w:rPr>
          <w:rFonts w:ascii="Tahoma" w:hAnsi="Tahoma" w:cs="Tahoma"/>
          <w:sz w:val="20"/>
          <w:szCs w:val="20"/>
        </w:rPr>
        <w:t>тся с Заказчиком. По итогам выполняется детальное проектирование и подготовка документа «Запрос на изменение». Докуме</w:t>
      </w:r>
      <w:r w:rsidR="00A17BB2" w:rsidRPr="00F15210">
        <w:rPr>
          <w:rFonts w:ascii="Tahoma" w:hAnsi="Tahoma" w:cs="Tahoma"/>
          <w:sz w:val="20"/>
          <w:szCs w:val="20"/>
        </w:rPr>
        <w:t xml:space="preserve">нт содержит описание модификаций и </w:t>
      </w:r>
      <w:r w:rsidRPr="00F15210">
        <w:rPr>
          <w:rFonts w:ascii="Tahoma" w:hAnsi="Tahoma" w:cs="Tahoma"/>
          <w:sz w:val="20"/>
          <w:szCs w:val="20"/>
        </w:rPr>
        <w:t>настро</w:t>
      </w:r>
      <w:r w:rsidR="00A17BB2" w:rsidRPr="00F15210">
        <w:rPr>
          <w:rFonts w:ascii="Tahoma" w:hAnsi="Tahoma" w:cs="Tahoma"/>
          <w:sz w:val="20"/>
          <w:szCs w:val="20"/>
        </w:rPr>
        <w:t>е</w:t>
      </w:r>
      <w:r w:rsidRPr="00F15210">
        <w:rPr>
          <w:rFonts w:ascii="Tahoma" w:hAnsi="Tahoma" w:cs="Tahoma"/>
          <w:sz w:val="20"/>
          <w:szCs w:val="20"/>
        </w:rPr>
        <w:t>к, котор</w:t>
      </w:r>
      <w:r w:rsidR="00A17BB2" w:rsidRPr="00F15210">
        <w:rPr>
          <w:rFonts w:ascii="Tahoma" w:hAnsi="Tahoma" w:cs="Tahoma"/>
          <w:sz w:val="20"/>
          <w:szCs w:val="20"/>
        </w:rPr>
        <w:t>ые</w:t>
      </w:r>
      <w:r w:rsidRPr="00F15210">
        <w:rPr>
          <w:rFonts w:ascii="Tahoma" w:hAnsi="Tahoma" w:cs="Tahoma"/>
          <w:sz w:val="20"/>
          <w:szCs w:val="20"/>
        </w:rPr>
        <w:t xml:space="preserve"> необходимо выполнить, сроки и трудоемкость выполнения данн</w:t>
      </w:r>
      <w:r w:rsidR="00A17BB2" w:rsidRPr="00F15210">
        <w:rPr>
          <w:rFonts w:ascii="Tahoma" w:hAnsi="Tahoma" w:cs="Tahoma"/>
          <w:sz w:val="20"/>
          <w:szCs w:val="20"/>
        </w:rPr>
        <w:t>ых</w:t>
      </w:r>
      <w:r w:rsidRPr="00F15210">
        <w:rPr>
          <w:rFonts w:ascii="Tahoma" w:hAnsi="Tahoma" w:cs="Tahoma"/>
          <w:sz w:val="20"/>
          <w:szCs w:val="20"/>
        </w:rPr>
        <w:t xml:space="preserve"> модификаци</w:t>
      </w:r>
      <w:r w:rsidR="00A17BB2" w:rsidRPr="00F15210">
        <w:rPr>
          <w:rFonts w:ascii="Tahoma" w:hAnsi="Tahoma" w:cs="Tahoma"/>
          <w:sz w:val="20"/>
          <w:szCs w:val="20"/>
        </w:rPr>
        <w:t xml:space="preserve">й и </w:t>
      </w:r>
      <w:r w:rsidRPr="00F15210">
        <w:rPr>
          <w:rFonts w:ascii="Tahoma" w:hAnsi="Tahoma" w:cs="Tahoma"/>
          <w:sz w:val="20"/>
          <w:szCs w:val="20"/>
        </w:rPr>
        <w:t>настро</w:t>
      </w:r>
      <w:r w:rsidR="00A17BB2" w:rsidRPr="00F15210">
        <w:rPr>
          <w:rFonts w:ascii="Tahoma" w:hAnsi="Tahoma" w:cs="Tahoma"/>
          <w:sz w:val="20"/>
          <w:szCs w:val="20"/>
        </w:rPr>
        <w:t>е</w:t>
      </w:r>
      <w:r w:rsidRPr="00F15210">
        <w:rPr>
          <w:rFonts w:ascii="Tahoma" w:hAnsi="Tahoma" w:cs="Tahoma"/>
          <w:sz w:val="20"/>
          <w:szCs w:val="20"/>
        </w:rPr>
        <w:t xml:space="preserve">к, срок приемки </w:t>
      </w:r>
      <w:r w:rsidR="00566B78">
        <w:rPr>
          <w:rFonts w:ascii="Tahoma" w:hAnsi="Tahoma" w:cs="Tahoma"/>
          <w:sz w:val="20"/>
          <w:szCs w:val="20"/>
        </w:rPr>
        <w:t>услуг</w:t>
      </w:r>
      <w:r w:rsidRPr="00F15210">
        <w:rPr>
          <w:rFonts w:ascii="Tahoma" w:hAnsi="Tahoma" w:cs="Tahoma"/>
          <w:sz w:val="20"/>
          <w:szCs w:val="20"/>
        </w:rPr>
        <w:t xml:space="preserve"> ОСЗ и срок гарантии.</w:t>
      </w:r>
    </w:p>
    <w:p w14:paraId="2E4A1EDE" w14:textId="13366C5E" w:rsidR="00667BA5" w:rsidRPr="00F15210" w:rsidRDefault="0007650F" w:rsidP="00F15210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15210">
        <w:rPr>
          <w:rFonts w:ascii="Tahoma" w:hAnsi="Tahoma" w:cs="Tahoma"/>
          <w:sz w:val="20"/>
          <w:szCs w:val="20"/>
        </w:rPr>
        <w:t>Т</w:t>
      </w:r>
      <w:r w:rsidR="00667BA5" w:rsidRPr="00F15210">
        <w:rPr>
          <w:rFonts w:ascii="Tahoma" w:hAnsi="Tahoma" w:cs="Tahoma"/>
          <w:sz w:val="20"/>
          <w:szCs w:val="20"/>
        </w:rPr>
        <w:t xml:space="preserve">рудоемкость </w:t>
      </w:r>
      <w:r w:rsidR="00566B78">
        <w:rPr>
          <w:rFonts w:ascii="Tahoma" w:hAnsi="Tahoma" w:cs="Tahoma"/>
          <w:sz w:val="20"/>
          <w:szCs w:val="20"/>
        </w:rPr>
        <w:t>услуг</w:t>
      </w:r>
      <w:r w:rsidR="00667BA5" w:rsidRPr="00F15210">
        <w:rPr>
          <w:rFonts w:ascii="Tahoma" w:hAnsi="Tahoma" w:cs="Tahoma"/>
          <w:sz w:val="20"/>
          <w:szCs w:val="20"/>
        </w:rPr>
        <w:t xml:space="preserve"> </w:t>
      </w:r>
      <w:r w:rsidRPr="00F15210">
        <w:rPr>
          <w:rFonts w:ascii="Tahoma" w:hAnsi="Tahoma" w:cs="Tahoma"/>
          <w:sz w:val="20"/>
          <w:szCs w:val="20"/>
        </w:rPr>
        <w:t xml:space="preserve">по </w:t>
      </w:r>
      <w:r w:rsidR="00667BA5" w:rsidRPr="00F15210">
        <w:rPr>
          <w:rFonts w:ascii="Tahoma" w:hAnsi="Tahoma" w:cs="Tahoma"/>
          <w:sz w:val="20"/>
          <w:szCs w:val="20"/>
        </w:rPr>
        <w:t>Запрос</w:t>
      </w:r>
      <w:r w:rsidRPr="00F15210">
        <w:rPr>
          <w:rFonts w:ascii="Tahoma" w:hAnsi="Tahoma" w:cs="Tahoma"/>
          <w:sz w:val="20"/>
          <w:szCs w:val="20"/>
        </w:rPr>
        <w:t>у</w:t>
      </w:r>
      <w:r w:rsidR="00667BA5" w:rsidRPr="00F15210">
        <w:rPr>
          <w:rFonts w:ascii="Tahoma" w:hAnsi="Tahoma" w:cs="Tahoma"/>
          <w:sz w:val="20"/>
          <w:szCs w:val="20"/>
        </w:rPr>
        <w:t xml:space="preserve"> на изменение </w:t>
      </w:r>
      <w:r w:rsidRPr="00F15210">
        <w:rPr>
          <w:rFonts w:ascii="Tahoma" w:hAnsi="Tahoma" w:cs="Tahoma"/>
          <w:sz w:val="20"/>
          <w:szCs w:val="20"/>
        </w:rPr>
        <w:t xml:space="preserve">должна </w:t>
      </w:r>
      <w:r w:rsidR="00667BA5" w:rsidRPr="00F15210">
        <w:rPr>
          <w:rFonts w:ascii="Tahoma" w:hAnsi="Tahoma" w:cs="Tahoma"/>
          <w:sz w:val="20"/>
          <w:szCs w:val="20"/>
        </w:rPr>
        <w:t>составлят</w:t>
      </w:r>
      <w:r w:rsidRPr="00F15210">
        <w:rPr>
          <w:rFonts w:ascii="Tahoma" w:hAnsi="Tahoma" w:cs="Tahoma"/>
          <w:sz w:val="20"/>
          <w:szCs w:val="20"/>
        </w:rPr>
        <w:t>ь</w:t>
      </w:r>
      <w:r w:rsidR="00667BA5" w:rsidRPr="00F15210">
        <w:rPr>
          <w:rFonts w:ascii="Tahoma" w:hAnsi="Tahoma" w:cs="Tahoma"/>
          <w:sz w:val="20"/>
          <w:szCs w:val="20"/>
        </w:rPr>
        <w:t xml:space="preserve"> </w:t>
      </w:r>
      <w:r w:rsidRPr="00F15210">
        <w:rPr>
          <w:rFonts w:ascii="Tahoma" w:hAnsi="Tahoma" w:cs="Tahoma"/>
          <w:sz w:val="20"/>
          <w:szCs w:val="20"/>
        </w:rPr>
        <w:t xml:space="preserve">не менее </w:t>
      </w:r>
      <w:r w:rsidR="00667BA5" w:rsidRPr="00F15210">
        <w:rPr>
          <w:rFonts w:ascii="Tahoma" w:hAnsi="Tahoma" w:cs="Tahoma"/>
          <w:sz w:val="20"/>
          <w:szCs w:val="20"/>
        </w:rPr>
        <w:t>8 человеко-часов</w:t>
      </w:r>
      <w:r w:rsidR="002F0F86" w:rsidRPr="00F15210">
        <w:rPr>
          <w:rFonts w:ascii="Tahoma" w:hAnsi="Tahoma" w:cs="Tahoma"/>
          <w:sz w:val="20"/>
          <w:szCs w:val="20"/>
        </w:rPr>
        <w:t xml:space="preserve">, иначе это обращение необходимо </w:t>
      </w:r>
      <w:proofErr w:type="spellStart"/>
      <w:r w:rsidR="002F0F86" w:rsidRPr="00F15210">
        <w:rPr>
          <w:rFonts w:ascii="Tahoma" w:hAnsi="Tahoma" w:cs="Tahoma"/>
          <w:sz w:val="20"/>
          <w:szCs w:val="20"/>
        </w:rPr>
        <w:t>переклассифицировать</w:t>
      </w:r>
      <w:proofErr w:type="spellEnd"/>
      <w:r w:rsidR="00667BA5" w:rsidRPr="00F15210">
        <w:rPr>
          <w:rFonts w:ascii="Tahoma" w:hAnsi="Tahoma" w:cs="Tahoma"/>
          <w:sz w:val="20"/>
          <w:szCs w:val="20"/>
        </w:rPr>
        <w:t>.</w:t>
      </w:r>
    </w:p>
    <w:p w14:paraId="6C8EFD4B" w14:textId="1329D725" w:rsidR="00667BA5" w:rsidRPr="00F15210" w:rsidRDefault="00667BA5" w:rsidP="00F15210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15210">
        <w:rPr>
          <w:rFonts w:ascii="Tahoma" w:hAnsi="Tahoma" w:cs="Tahoma"/>
          <w:sz w:val="20"/>
          <w:szCs w:val="20"/>
        </w:rPr>
        <w:t xml:space="preserve">Сроки анализа и последующей реализации Запроса на изменение </w:t>
      </w:r>
      <w:r w:rsidR="0007650F" w:rsidRPr="00F15210">
        <w:rPr>
          <w:rFonts w:ascii="Tahoma" w:hAnsi="Tahoma" w:cs="Tahoma"/>
          <w:sz w:val="20"/>
          <w:szCs w:val="20"/>
        </w:rPr>
        <w:t xml:space="preserve">должны </w:t>
      </w:r>
      <w:r w:rsidRPr="00F15210">
        <w:rPr>
          <w:rFonts w:ascii="Tahoma" w:hAnsi="Tahoma" w:cs="Tahoma"/>
          <w:sz w:val="20"/>
          <w:szCs w:val="20"/>
        </w:rPr>
        <w:t>устанавливат</w:t>
      </w:r>
      <w:r w:rsidR="0007650F" w:rsidRPr="00F15210">
        <w:rPr>
          <w:rFonts w:ascii="Tahoma" w:hAnsi="Tahoma" w:cs="Tahoma"/>
          <w:sz w:val="20"/>
          <w:szCs w:val="20"/>
        </w:rPr>
        <w:t>ь</w:t>
      </w:r>
      <w:r w:rsidRPr="00F15210">
        <w:rPr>
          <w:rFonts w:ascii="Tahoma" w:hAnsi="Tahoma" w:cs="Tahoma"/>
          <w:sz w:val="20"/>
          <w:szCs w:val="20"/>
        </w:rPr>
        <w:t>ся индивидуально по согласованию с Ответственным за соглашение со стороны Заказчика (ОСЗ), но с учетом следующих ограничений:</w:t>
      </w:r>
    </w:p>
    <w:p w14:paraId="44980D7F" w14:textId="3DC99779" w:rsidR="00667BA5" w:rsidRPr="00F15210" w:rsidRDefault="00667BA5" w:rsidP="00F15210">
      <w:pPr>
        <w:pStyle w:val="af5"/>
        <w:numPr>
          <w:ilvl w:val="0"/>
          <w:numId w:val="38"/>
        </w:numPr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F15210">
        <w:rPr>
          <w:rFonts w:ascii="Tahoma" w:hAnsi="Tahoma" w:cs="Tahoma"/>
          <w:sz w:val="20"/>
          <w:szCs w:val="20"/>
        </w:rPr>
        <w:t xml:space="preserve">сроки выполнения модификации/настройки – определяются индивидуально с учетом трудоемкости </w:t>
      </w:r>
      <w:r w:rsidR="00566B78">
        <w:rPr>
          <w:rFonts w:ascii="Tahoma" w:hAnsi="Tahoma" w:cs="Tahoma"/>
          <w:sz w:val="20"/>
          <w:szCs w:val="20"/>
        </w:rPr>
        <w:t>услуг</w:t>
      </w:r>
      <w:r w:rsidRPr="00F15210">
        <w:rPr>
          <w:rFonts w:ascii="Tahoma" w:hAnsi="Tahoma" w:cs="Tahoma"/>
          <w:sz w:val="20"/>
          <w:szCs w:val="20"/>
        </w:rPr>
        <w:t xml:space="preserve"> и текущей загрузки специалистов Исполнителя</w:t>
      </w:r>
      <w:r w:rsidR="0007650F" w:rsidRPr="00F15210">
        <w:rPr>
          <w:rFonts w:ascii="Tahoma" w:hAnsi="Tahoma" w:cs="Tahoma"/>
          <w:sz w:val="20"/>
          <w:szCs w:val="20"/>
        </w:rPr>
        <w:t xml:space="preserve"> и Заказчика</w:t>
      </w:r>
      <w:r w:rsidRPr="00F15210">
        <w:rPr>
          <w:rFonts w:ascii="Tahoma" w:hAnsi="Tahoma" w:cs="Tahoma"/>
          <w:sz w:val="20"/>
          <w:szCs w:val="20"/>
        </w:rPr>
        <w:t>;</w:t>
      </w:r>
    </w:p>
    <w:p w14:paraId="184AA6AB" w14:textId="5D8C5C03" w:rsidR="00667BA5" w:rsidRPr="00F15210" w:rsidRDefault="00667BA5" w:rsidP="00F15210">
      <w:pPr>
        <w:pStyle w:val="af5"/>
        <w:numPr>
          <w:ilvl w:val="0"/>
          <w:numId w:val="38"/>
        </w:numPr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F15210">
        <w:rPr>
          <w:rFonts w:ascii="Tahoma" w:hAnsi="Tahoma" w:cs="Tahoma"/>
          <w:sz w:val="20"/>
          <w:szCs w:val="20"/>
        </w:rPr>
        <w:t xml:space="preserve">сроки приемки </w:t>
      </w:r>
      <w:r w:rsidR="00566B78">
        <w:rPr>
          <w:rFonts w:ascii="Tahoma" w:hAnsi="Tahoma" w:cs="Tahoma"/>
          <w:sz w:val="20"/>
          <w:szCs w:val="20"/>
        </w:rPr>
        <w:t>услуг</w:t>
      </w:r>
      <w:r w:rsidRPr="00F15210">
        <w:rPr>
          <w:rFonts w:ascii="Tahoma" w:hAnsi="Tahoma" w:cs="Tahoma"/>
          <w:sz w:val="20"/>
          <w:szCs w:val="20"/>
        </w:rPr>
        <w:t xml:space="preserve"> Заказчиком при тестовой эксплуатации (на тестовой базе) – не более 10 (десяти) рабочих дней с момента передачи результата </w:t>
      </w:r>
      <w:r w:rsidR="00566B78">
        <w:rPr>
          <w:rFonts w:ascii="Tahoma" w:hAnsi="Tahoma" w:cs="Tahoma"/>
          <w:sz w:val="20"/>
          <w:szCs w:val="20"/>
        </w:rPr>
        <w:t>услуг</w:t>
      </w:r>
      <w:r w:rsidRPr="00F15210">
        <w:rPr>
          <w:rFonts w:ascii="Tahoma" w:hAnsi="Tahoma" w:cs="Tahoma"/>
          <w:sz w:val="20"/>
          <w:szCs w:val="20"/>
        </w:rPr>
        <w:t xml:space="preserve"> Заказчику;</w:t>
      </w:r>
    </w:p>
    <w:p w14:paraId="02E8A652" w14:textId="32113BAD" w:rsidR="00667BA5" w:rsidRPr="00F15210" w:rsidRDefault="00667BA5" w:rsidP="00F15210">
      <w:pPr>
        <w:pStyle w:val="af5"/>
        <w:numPr>
          <w:ilvl w:val="0"/>
          <w:numId w:val="38"/>
        </w:numPr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F15210">
        <w:rPr>
          <w:rFonts w:ascii="Tahoma" w:hAnsi="Tahoma" w:cs="Tahoma"/>
          <w:sz w:val="20"/>
          <w:szCs w:val="20"/>
        </w:rPr>
        <w:t xml:space="preserve">сроки приемки </w:t>
      </w:r>
      <w:r w:rsidR="00566B78">
        <w:rPr>
          <w:rFonts w:ascii="Tahoma" w:hAnsi="Tahoma" w:cs="Tahoma"/>
          <w:sz w:val="20"/>
          <w:szCs w:val="20"/>
        </w:rPr>
        <w:t>услуг</w:t>
      </w:r>
      <w:r w:rsidRPr="00F15210">
        <w:rPr>
          <w:rFonts w:ascii="Tahoma" w:hAnsi="Tahoma" w:cs="Tahoma"/>
          <w:sz w:val="20"/>
          <w:szCs w:val="20"/>
        </w:rPr>
        <w:t xml:space="preserve"> Заказчиком при опытной эксплуатации (на рабочей базе) – не более 10 (десяти) рабочих дней с момента передачи результата </w:t>
      </w:r>
      <w:r w:rsidR="00566B78">
        <w:rPr>
          <w:rFonts w:ascii="Tahoma" w:hAnsi="Tahoma" w:cs="Tahoma"/>
          <w:sz w:val="20"/>
          <w:szCs w:val="20"/>
        </w:rPr>
        <w:t>услуг</w:t>
      </w:r>
      <w:r w:rsidRPr="00F15210">
        <w:rPr>
          <w:rFonts w:ascii="Tahoma" w:hAnsi="Tahoma" w:cs="Tahoma"/>
          <w:sz w:val="20"/>
          <w:szCs w:val="20"/>
        </w:rPr>
        <w:t xml:space="preserve"> Заказчику;</w:t>
      </w:r>
    </w:p>
    <w:p w14:paraId="3241541C" w14:textId="42E5A337" w:rsidR="00667BA5" w:rsidRPr="00F15210" w:rsidRDefault="00667BA5" w:rsidP="00F15210">
      <w:pPr>
        <w:pStyle w:val="af5"/>
        <w:numPr>
          <w:ilvl w:val="0"/>
          <w:numId w:val="38"/>
        </w:numPr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F15210">
        <w:rPr>
          <w:rFonts w:ascii="Tahoma" w:hAnsi="Tahoma" w:cs="Tahoma"/>
          <w:sz w:val="20"/>
          <w:szCs w:val="20"/>
        </w:rPr>
        <w:t xml:space="preserve">сроки гарантийной поддержки – в течение 1 (одного) месяца после приемки </w:t>
      </w:r>
      <w:r w:rsidR="00D42BD4">
        <w:rPr>
          <w:rFonts w:ascii="Tahoma" w:hAnsi="Tahoma" w:cs="Tahoma"/>
          <w:sz w:val="20"/>
          <w:szCs w:val="20"/>
        </w:rPr>
        <w:t>услуг</w:t>
      </w:r>
      <w:r w:rsidRPr="00F15210">
        <w:rPr>
          <w:rFonts w:ascii="Tahoma" w:hAnsi="Tahoma" w:cs="Tahoma"/>
          <w:sz w:val="20"/>
          <w:szCs w:val="20"/>
        </w:rPr>
        <w:t xml:space="preserve"> Заказчиком, но не более 2 (двух) месяцев с момента передачи выполненной модификации/настройки Заказчику на тестирование.</w:t>
      </w:r>
    </w:p>
    <w:p w14:paraId="441EDA14" w14:textId="517D925E" w:rsidR="00072CA8" w:rsidRPr="00F15210" w:rsidRDefault="00072CA8" w:rsidP="00F15210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15210">
        <w:rPr>
          <w:rFonts w:ascii="Tahoma" w:hAnsi="Tahoma" w:cs="Tahoma"/>
          <w:sz w:val="20"/>
          <w:szCs w:val="20"/>
        </w:rPr>
        <w:t>Заказчик должен согласовать документ «Запрос на изменение», после этого он должен передаваться на реализацию Исполнителю.</w:t>
      </w:r>
    </w:p>
    <w:p w14:paraId="0F44721F" w14:textId="15BD3A14" w:rsidR="00667BA5" w:rsidRPr="00F15210" w:rsidRDefault="00667BA5" w:rsidP="00F15210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15210">
        <w:rPr>
          <w:rFonts w:ascii="Tahoma" w:hAnsi="Tahoma" w:cs="Tahoma"/>
          <w:sz w:val="20"/>
          <w:szCs w:val="20"/>
        </w:rPr>
        <w:t xml:space="preserve">Согласование </w:t>
      </w:r>
      <w:r w:rsidR="00072CA8" w:rsidRPr="00F15210">
        <w:rPr>
          <w:rFonts w:ascii="Tahoma" w:hAnsi="Tahoma" w:cs="Tahoma"/>
          <w:sz w:val="20"/>
          <w:szCs w:val="20"/>
        </w:rPr>
        <w:t>документа «</w:t>
      </w:r>
      <w:r w:rsidRPr="00F15210">
        <w:rPr>
          <w:rFonts w:ascii="Tahoma" w:hAnsi="Tahoma" w:cs="Tahoma"/>
          <w:sz w:val="20"/>
          <w:szCs w:val="20"/>
        </w:rPr>
        <w:t>Запрос на изменение</w:t>
      </w:r>
      <w:r w:rsidR="00072CA8" w:rsidRPr="00F15210">
        <w:rPr>
          <w:rFonts w:ascii="Tahoma" w:hAnsi="Tahoma" w:cs="Tahoma"/>
          <w:sz w:val="20"/>
          <w:szCs w:val="20"/>
        </w:rPr>
        <w:t>»</w:t>
      </w:r>
      <w:r w:rsidRPr="00F15210">
        <w:rPr>
          <w:rFonts w:ascii="Tahoma" w:hAnsi="Tahoma" w:cs="Tahoma"/>
          <w:sz w:val="20"/>
          <w:szCs w:val="20"/>
        </w:rPr>
        <w:t xml:space="preserve"> и последующая приемка </w:t>
      </w:r>
      <w:r w:rsidR="00566B78">
        <w:rPr>
          <w:rFonts w:ascii="Tahoma" w:hAnsi="Tahoma" w:cs="Tahoma"/>
          <w:sz w:val="20"/>
          <w:szCs w:val="20"/>
        </w:rPr>
        <w:t>услуг</w:t>
      </w:r>
      <w:r w:rsidRPr="00F15210">
        <w:rPr>
          <w:rFonts w:ascii="Tahoma" w:hAnsi="Tahoma" w:cs="Tahoma"/>
          <w:sz w:val="20"/>
          <w:szCs w:val="20"/>
        </w:rPr>
        <w:t xml:space="preserve"> </w:t>
      </w:r>
      <w:r w:rsidR="0007650F" w:rsidRPr="00F15210">
        <w:rPr>
          <w:rFonts w:ascii="Tahoma" w:hAnsi="Tahoma" w:cs="Tahoma"/>
          <w:sz w:val="20"/>
          <w:szCs w:val="20"/>
        </w:rPr>
        <w:t xml:space="preserve">должна </w:t>
      </w:r>
      <w:r w:rsidRPr="00F15210">
        <w:rPr>
          <w:rFonts w:ascii="Tahoma" w:hAnsi="Tahoma" w:cs="Tahoma"/>
          <w:sz w:val="20"/>
          <w:szCs w:val="20"/>
        </w:rPr>
        <w:t>осуществлят</w:t>
      </w:r>
      <w:r w:rsidR="0007650F" w:rsidRPr="00F15210">
        <w:rPr>
          <w:rFonts w:ascii="Tahoma" w:hAnsi="Tahoma" w:cs="Tahoma"/>
          <w:sz w:val="20"/>
          <w:szCs w:val="20"/>
        </w:rPr>
        <w:t>ь</w:t>
      </w:r>
      <w:r w:rsidRPr="00F15210">
        <w:rPr>
          <w:rFonts w:ascii="Tahoma" w:hAnsi="Tahoma" w:cs="Tahoma"/>
          <w:sz w:val="20"/>
          <w:szCs w:val="20"/>
        </w:rPr>
        <w:t>ся сторонами в электронном виде с использованием e-</w:t>
      </w:r>
      <w:proofErr w:type="spellStart"/>
      <w:r w:rsidRPr="00F15210">
        <w:rPr>
          <w:rFonts w:ascii="Tahoma" w:hAnsi="Tahoma" w:cs="Tahoma"/>
          <w:sz w:val="20"/>
          <w:szCs w:val="20"/>
        </w:rPr>
        <w:t>mail</w:t>
      </w:r>
      <w:proofErr w:type="spellEnd"/>
      <w:r w:rsidRPr="00F15210">
        <w:rPr>
          <w:rFonts w:ascii="Tahoma" w:hAnsi="Tahoma" w:cs="Tahoma"/>
          <w:sz w:val="20"/>
          <w:szCs w:val="20"/>
        </w:rPr>
        <w:t xml:space="preserve"> или</w:t>
      </w:r>
      <w:r w:rsidR="0007650F" w:rsidRPr="00F15210">
        <w:rPr>
          <w:rFonts w:ascii="Tahoma" w:hAnsi="Tahoma" w:cs="Tahoma"/>
          <w:sz w:val="20"/>
          <w:szCs w:val="20"/>
        </w:rPr>
        <w:t xml:space="preserve"> </w:t>
      </w:r>
      <w:r w:rsidRPr="00F15210">
        <w:rPr>
          <w:rFonts w:ascii="Tahoma" w:hAnsi="Tahoma" w:cs="Tahoma"/>
          <w:sz w:val="20"/>
          <w:szCs w:val="20"/>
        </w:rPr>
        <w:t>сайта поддержки</w:t>
      </w:r>
      <w:r w:rsidR="0007650F" w:rsidRPr="00F15210">
        <w:rPr>
          <w:rFonts w:ascii="Tahoma" w:hAnsi="Tahoma" w:cs="Tahoma"/>
          <w:sz w:val="20"/>
          <w:szCs w:val="20"/>
        </w:rPr>
        <w:t xml:space="preserve"> (при наличии)</w:t>
      </w:r>
      <w:r w:rsidRPr="00F15210">
        <w:rPr>
          <w:rFonts w:ascii="Tahoma" w:hAnsi="Tahoma" w:cs="Tahoma"/>
          <w:sz w:val="20"/>
          <w:szCs w:val="20"/>
        </w:rPr>
        <w:t xml:space="preserve">. В случае приемки результатов </w:t>
      </w:r>
      <w:r w:rsidR="00566B78">
        <w:rPr>
          <w:rFonts w:ascii="Tahoma" w:hAnsi="Tahoma" w:cs="Tahoma"/>
          <w:sz w:val="20"/>
          <w:szCs w:val="20"/>
        </w:rPr>
        <w:t>услуг</w:t>
      </w:r>
      <w:r w:rsidRPr="00F15210">
        <w:rPr>
          <w:rFonts w:ascii="Tahoma" w:hAnsi="Tahoma" w:cs="Tahoma"/>
          <w:sz w:val="20"/>
          <w:szCs w:val="20"/>
        </w:rPr>
        <w:t xml:space="preserve"> Заказчик</w:t>
      </w:r>
      <w:r w:rsidR="0007650F" w:rsidRPr="00F15210">
        <w:rPr>
          <w:rFonts w:ascii="Tahoma" w:hAnsi="Tahoma" w:cs="Tahoma"/>
          <w:sz w:val="20"/>
          <w:szCs w:val="20"/>
        </w:rPr>
        <w:t xml:space="preserve"> (ОСЗ)</w:t>
      </w:r>
      <w:r w:rsidRPr="00F15210">
        <w:rPr>
          <w:rFonts w:ascii="Tahoma" w:hAnsi="Tahoma" w:cs="Tahoma"/>
          <w:sz w:val="20"/>
          <w:szCs w:val="20"/>
        </w:rPr>
        <w:t xml:space="preserve"> направляет Исполнителю соответствующее подтверждение, а в случае отказа от приемки – отказ с перечнем несоответствий для исправления. При отсутствии подтверждения или отказа от приема </w:t>
      </w:r>
      <w:r w:rsidR="00566B78">
        <w:rPr>
          <w:rFonts w:ascii="Tahoma" w:hAnsi="Tahoma" w:cs="Tahoma"/>
          <w:sz w:val="20"/>
          <w:szCs w:val="20"/>
        </w:rPr>
        <w:t>услуг</w:t>
      </w:r>
      <w:r w:rsidRPr="00F15210">
        <w:rPr>
          <w:rFonts w:ascii="Tahoma" w:hAnsi="Tahoma" w:cs="Tahoma"/>
          <w:sz w:val="20"/>
          <w:szCs w:val="20"/>
        </w:rPr>
        <w:t xml:space="preserve"> при истечении срока приемки Заказчиком запрос на изменение считается принятым</w:t>
      </w:r>
      <w:r w:rsidR="0007650F" w:rsidRPr="00F15210">
        <w:rPr>
          <w:rFonts w:ascii="Tahoma" w:hAnsi="Tahoma" w:cs="Tahoma"/>
          <w:sz w:val="20"/>
          <w:szCs w:val="20"/>
        </w:rPr>
        <w:t xml:space="preserve"> автоматически.</w:t>
      </w:r>
    </w:p>
    <w:p w14:paraId="4FDABF5D" w14:textId="0E4BB2E9" w:rsidR="00667BA5" w:rsidRPr="00F15210" w:rsidRDefault="00667BA5" w:rsidP="00F15210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15210">
        <w:rPr>
          <w:rFonts w:ascii="Tahoma" w:hAnsi="Tahoma" w:cs="Tahoma"/>
          <w:sz w:val="20"/>
          <w:szCs w:val="20"/>
        </w:rPr>
        <w:t>Трудозатраты Исполнителя на предварительное исследование, способов реализации, детальное проектирование</w:t>
      </w:r>
      <w:r w:rsidR="00A1779D" w:rsidRPr="00F15210">
        <w:rPr>
          <w:rFonts w:ascii="Tahoma" w:hAnsi="Tahoma" w:cs="Tahoma"/>
          <w:sz w:val="20"/>
          <w:szCs w:val="20"/>
        </w:rPr>
        <w:t xml:space="preserve"> и формирование документа</w:t>
      </w:r>
      <w:r w:rsidRPr="00F15210">
        <w:rPr>
          <w:rFonts w:ascii="Tahoma" w:hAnsi="Tahoma" w:cs="Tahoma"/>
          <w:sz w:val="20"/>
          <w:szCs w:val="20"/>
        </w:rPr>
        <w:t xml:space="preserve"> </w:t>
      </w:r>
      <w:r w:rsidR="00A1779D" w:rsidRPr="00F15210">
        <w:rPr>
          <w:rFonts w:ascii="Tahoma" w:hAnsi="Tahoma" w:cs="Tahoma"/>
          <w:sz w:val="20"/>
          <w:szCs w:val="20"/>
        </w:rPr>
        <w:t>«</w:t>
      </w:r>
      <w:r w:rsidRPr="00F15210">
        <w:rPr>
          <w:rFonts w:ascii="Tahoma" w:hAnsi="Tahoma" w:cs="Tahoma"/>
          <w:sz w:val="20"/>
          <w:szCs w:val="20"/>
        </w:rPr>
        <w:t>Запрос на изменение</w:t>
      </w:r>
      <w:r w:rsidR="00A1779D" w:rsidRPr="00F15210">
        <w:rPr>
          <w:rFonts w:ascii="Tahoma" w:hAnsi="Tahoma" w:cs="Tahoma"/>
          <w:sz w:val="20"/>
          <w:szCs w:val="20"/>
        </w:rPr>
        <w:t>»</w:t>
      </w:r>
      <w:r w:rsidRPr="00F15210">
        <w:rPr>
          <w:rFonts w:ascii="Tahoma" w:hAnsi="Tahoma" w:cs="Tahoma"/>
          <w:sz w:val="20"/>
          <w:szCs w:val="20"/>
        </w:rPr>
        <w:t xml:space="preserve"> </w:t>
      </w:r>
      <w:r w:rsidR="00A1779D" w:rsidRPr="00F15210">
        <w:rPr>
          <w:rFonts w:ascii="Tahoma" w:hAnsi="Tahoma" w:cs="Tahoma"/>
          <w:sz w:val="20"/>
          <w:szCs w:val="20"/>
        </w:rPr>
        <w:t xml:space="preserve">должны учитываться отдельным пунктом в квартальном отчете и подлежат </w:t>
      </w:r>
      <w:r w:rsidRPr="00F15210">
        <w:rPr>
          <w:rFonts w:ascii="Tahoma" w:hAnsi="Tahoma" w:cs="Tahoma"/>
          <w:sz w:val="20"/>
          <w:szCs w:val="20"/>
        </w:rPr>
        <w:t>оплате Заказчиком</w:t>
      </w:r>
      <w:r w:rsidR="00597ED8" w:rsidRPr="00F15210">
        <w:rPr>
          <w:rFonts w:ascii="Tahoma" w:hAnsi="Tahoma" w:cs="Tahoma"/>
          <w:sz w:val="20"/>
          <w:szCs w:val="20"/>
        </w:rPr>
        <w:t>,</w:t>
      </w:r>
      <w:r w:rsidR="00A1779D" w:rsidRPr="00F15210">
        <w:rPr>
          <w:rFonts w:ascii="Tahoma" w:hAnsi="Tahoma" w:cs="Tahoma"/>
          <w:sz w:val="20"/>
          <w:szCs w:val="20"/>
        </w:rPr>
        <w:t xml:space="preserve"> </w:t>
      </w:r>
      <w:r w:rsidRPr="00F15210">
        <w:rPr>
          <w:rFonts w:ascii="Tahoma" w:hAnsi="Tahoma" w:cs="Tahoma"/>
          <w:sz w:val="20"/>
          <w:szCs w:val="20"/>
        </w:rPr>
        <w:t xml:space="preserve">даже если </w:t>
      </w:r>
      <w:r w:rsidR="00597ED8" w:rsidRPr="00F15210">
        <w:rPr>
          <w:rFonts w:ascii="Tahoma" w:hAnsi="Tahoma" w:cs="Tahoma"/>
          <w:sz w:val="20"/>
          <w:szCs w:val="20"/>
        </w:rPr>
        <w:t>Заказчик отказался от реализации Запроса на изменение</w:t>
      </w:r>
      <w:r w:rsidR="002F0F86" w:rsidRPr="00F15210">
        <w:rPr>
          <w:rFonts w:ascii="Tahoma" w:hAnsi="Tahoma" w:cs="Tahoma"/>
          <w:sz w:val="20"/>
          <w:szCs w:val="20"/>
        </w:rPr>
        <w:t xml:space="preserve"> (после предоставления Исполнителем документа «Запрос на изменение»)</w:t>
      </w:r>
      <w:r w:rsidR="00597ED8" w:rsidRPr="00F15210">
        <w:rPr>
          <w:rFonts w:ascii="Tahoma" w:hAnsi="Tahoma" w:cs="Tahoma"/>
          <w:sz w:val="20"/>
          <w:szCs w:val="20"/>
        </w:rPr>
        <w:t>.</w:t>
      </w:r>
    </w:p>
    <w:p w14:paraId="16F3982B" w14:textId="77777777" w:rsidR="00667BA5" w:rsidRPr="00F15210" w:rsidRDefault="00667BA5" w:rsidP="00F15210">
      <w:pPr>
        <w:pStyle w:val="6"/>
        <w:keepLines w:val="0"/>
        <w:numPr>
          <w:ilvl w:val="1"/>
          <w:numId w:val="18"/>
        </w:numPr>
        <w:spacing w:before="0" w:line="240" w:lineRule="auto"/>
        <w:ind w:left="0" w:firstLine="0"/>
        <w:rPr>
          <w:rFonts w:ascii="Tahoma" w:hAnsi="Tahoma" w:cs="Tahoma"/>
          <w:b/>
          <w:color w:val="auto"/>
          <w:sz w:val="20"/>
          <w:szCs w:val="20"/>
        </w:rPr>
      </w:pPr>
      <w:r w:rsidRPr="00F15210">
        <w:rPr>
          <w:rFonts w:ascii="Tahoma" w:hAnsi="Tahoma" w:cs="Tahoma"/>
          <w:b/>
          <w:color w:val="auto"/>
          <w:sz w:val="20"/>
          <w:szCs w:val="20"/>
        </w:rPr>
        <w:t>Отчетность</w:t>
      </w:r>
    </w:p>
    <w:p w14:paraId="1A217A65" w14:textId="0C53487E" w:rsidR="00667BA5" w:rsidRPr="00F15210" w:rsidRDefault="00072CA8" w:rsidP="00F15210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15210">
        <w:rPr>
          <w:rFonts w:ascii="Tahoma" w:hAnsi="Tahoma" w:cs="Tahoma"/>
          <w:sz w:val="20"/>
          <w:szCs w:val="20"/>
        </w:rPr>
        <w:t xml:space="preserve">После окончания отчетного квартала Исполнитель должен в течение 5 рабочих дней предоставить </w:t>
      </w:r>
      <w:r w:rsidR="00667BA5" w:rsidRPr="00F15210">
        <w:rPr>
          <w:rFonts w:ascii="Tahoma" w:hAnsi="Tahoma" w:cs="Tahoma"/>
          <w:sz w:val="20"/>
          <w:szCs w:val="20"/>
        </w:rPr>
        <w:t>Ежеквартальный отчет</w:t>
      </w:r>
      <w:r w:rsidRPr="00F15210">
        <w:rPr>
          <w:rFonts w:ascii="Tahoma" w:hAnsi="Tahoma" w:cs="Tahoma"/>
          <w:sz w:val="20"/>
          <w:szCs w:val="20"/>
        </w:rPr>
        <w:t xml:space="preserve">, который должен отображать </w:t>
      </w:r>
      <w:r w:rsidR="00667BA5" w:rsidRPr="00F15210">
        <w:rPr>
          <w:rFonts w:ascii="Tahoma" w:hAnsi="Tahoma" w:cs="Tahoma"/>
          <w:sz w:val="20"/>
          <w:szCs w:val="20"/>
        </w:rPr>
        <w:t xml:space="preserve">все </w:t>
      </w:r>
      <w:r w:rsidRPr="00F15210">
        <w:rPr>
          <w:rFonts w:ascii="Tahoma" w:hAnsi="Tahoma" w:cs="Tahoma"/>
          <w:sz w:val="20"/>
          <w:szCs w:val="20"/>
        </w:rPr>
        <w:t xml:space="preserve">фактически </w:t>
      </w:r>
      <w:r w:rsidR="00667BA5" w:rsidRPr="00F15210">
        <w:rPr>
          <w:rFonts w:ascii="Tahoma" w:hAnsi="Tahoma" w:cs="Tahoma"/>
          <w:sz w:val="20"/>
          <w:szCs w:val="20"/>
        </w:rPr>
        <w:t>выполненны</w:t>
      </w:r>
      <w:r w:rsidRPr="00F15210">
        <w:rPr>
          <w:rFonts w:ascii="Tahoma" w:hAnsi="Tahoma" w:cs="Tahoma"/>
          <w:sz w:val="20"/>
          <w:szCs w:val="20"/>
        </w:rPr>
        <w:t>е</w:t>
      </w:r>
      <w:r w:rsidR="00667BA5" w:rsidRPr="00F15210">
        <w:rPr>
          <w:rFonts w:ascii="Tahoma" w:hAnsi="Tahoma" w:cs="Tahoma"/>
          <w:sz w:val="20"/>
          <w:szCs w:val="20"/>
        </w:rPr>
        <w:t xml:space="preserve"> </w:t>
      </w:r>
      <w:r w:rsidR="00566B78">
        <w:rPr>
          <w:rFonts w:ascii="Tahoma" w:hAnsi="Tahoma" w:cs="Tahoma"/>
          <w:sz w:val="20"/>
          <w:szCs w:val="20"/>
        </w:rPr>
        <w:t>услуги</w:t>
      </w:r>
      <w:r w:rsidR="00667BA5" w:rsidRPr="00F15210">
        <w:rPr>
          <w:rFonts w:ascii="Tahoma" w:hAnsi="Tahoma" w:cs="Tahoma"/>
          <w:sz w:val="20"/>
          <w:szCs w:val="20"/>
        </w:rPr>
        <w:t xml:space="preserve"> за отчетный квартал</w:t>
      </w:r>
      <w:r w:rsidRPr="00F15210">
        <w:rPr>
          <w:rFonts w:ascii="Tahoma" w:hAnsi="Tahoma" w:cs="Tahoma"/>
          <w:sz w:val="20"/>
          <w:szCs w:val="20"/>
        </w:rPr>
        <w:t xml:space="preserve">. </w:t>
      </w:r>
      <w:r w:rsidR="00667BA5" w:rsidRPr="00F15210">
        <w:rPr>
          <w:rFonts w:ascii="Tahoma" w:hAnsi="Tahoma" w:cs="Tahoma"/>
          <w:sz w:val="20"/>
          <w:szCs w:val="20"/>
        </w:rPr>
        <w:t xml:space="preserve">В него </w:t>
      </w:r>
      <w:r w:rsidRPr="00F15210">
        <w:rPr>
          <w:rFonts w:ascii="Tahoma" w:hAnsi="Tahoma" w:cs="Tahoma"/>
          <w:sz w:val="20"/>
          <w:szCs w:val="20"/>
        </w:rPr>
        <w:t xml:space="preserve">должны </w:t>
      </w:r>
      <w:r w:rsidR="00667BA5" w:rsidRPr="00F15210">
        <w:rPr>
          <w:rFonts w:ascii="Tahoma" w:hAnsi="Tahoma" w:cs="Tahoma"/>
          <w:sz w:val="20"/>
          <w:szCs w:val="20"/>
        </w:rPr>
        <w:t>попадат</w:t>
      </w:r>
      <w:r w:rsidRPr="00F15210">
        <w:rPr>
          <w:rFonts w:ascii="Tahoma" w:hAnsi="Tahoma" w:cs="Tahoma"/>
          <w:sz w:val="20"/>
          <w:szCs w:val="20"/>
        </w:rPr>
        <w:t>ь</w:t>
      </w:r>
      <w:r w:rsidR="00667BA5" w:rsidRPr="00F15210">
        <w:rPr>
          <w:rFonts w:ascii="Tahoma" w:hAnsi="Tahoma" w:cs="Tahoma"/>
          <w:sz w:val="20"/>
          <w:szCs w:val="20"/>
        </w:rPr>
        <w:t xml:space="preserve"> все обращения</w:t>
      </w:r>
      <w:r w:rsidRPr="00F15210">
        <w:rPr>
          <w:rFonts w:ascii="Tahoma" w:hAnsi="Tahoma" w:cs="Tahoma"/>
          <w:sz w:val="20"/>
          <w:szCs w:val="20"/>
        </w:rPr>
        <w:t xml:space="preserve"> с типом «инцидент», «консультация» и «запрос на обслуживание»</w:t>
      </w:r>
      <w:r w:rsidR="00667BA5" w:rsidRPr="00F15210">
        <w:rPr>
          <w:rFonts w:ascii="Tahoma" w:hAnsi="Tahoma" w:cs="Tahoma"/>
          <w:sz w:val="20"/>
          <w:szCs w:val="20"/>
        </w:rPr>
        <w:t>, закрытые в отчетный квартал</w:t>
      </w:r>
      <w:r w:rsidRPr="00F15210">
        <w:rPr>
          <w:rFonts w:ascii="Tahoma" w:hAnsi="Tahoma" w:cs="Tahoma"/>
          <w:sz w:val="20"/>
          <w:szCs w:val="20"/>
        </w:rPr>
        <w:t>,</w:t>
      </w:r>
      <w:r w:rsidR="00667BA5" w:rsidRPr="00F15210">
        <w:rPr>
          <w:rFonts w:ascii="Tahoma" w:hAnsi="Tahoma" w:cs="Tahoma"/>
          <w:sz w:val="20"/>
          <w:szCs w:val="20"/>
        </w:rPr>
        <w:t xml:space="preserve"> все Запросы на изменение</w:t>
      </w:r>
      <w:r w:rsidR="00400683" w:rsidRPr="00F15210">
        <w:rPr>
          <w:rFonts w:ascii="Tahoma" w:hAnsi="Tahoma" w:cs="Tahoma"/>
          <w:sz w:val="20"/>
          <w:szCs w:val="20"/>
        </w:rPr>
        <w:t xml:space="preserve"> </w:t>
      </w:r>
      <w:r w:rsidR="002F0F86" w:rsidRPr="00F15210">
        <w:rPr>
          <w:rFonts w:ascii="Tahoma" w:hAnsi="Tahoma" w:cs="Tahoma"/>
          <w:sz w:val="20"/>
          <w:szCs w:val="20"/>
        </w:rPr>
        <w:t>(</w:t>
      </w:r>
      <w:r w:rsidR="00400683" w:rsidRPr="00F15210">
        <w:rPr>
          <w:rFonts w:ascii="Tahoma" w:hAnsi="Tahoma" w:cs="Tahoma"/>
          <w:sz w:val="20"/>
          <w:szCs w:val="20"/>
        </w:rPr>
        <w:t>вместе с подготовкой документа «Запрос на изменение»</w:t>
      </w:r>
      <w:r w:rsidR="002F0F86" w:rsidRPr="00F15210">
        <w:rPr>
          <w:rFonts w:ascii="Tahoma" w:hAnsi="Tahoma" w:cs="Tahoma"/>
          <w:sz w:val="20"/>
          <w:szCs w:val="20"/>
        </w:rPr>
        <w:t>),</w:t>
      </w:r>
      <w:r w:rsidR="00667BA5" w:rsidRPr="00F15210">
        <w:rPr>
          <w:rFonts w:ascii="Tahoma" w:hAnsi="Tahoma" w:cs="Tahoma"/>
          <w:sz w:val="20"/>
          <w:szCs w:val="20"/>
        </w:rPr>
        <w:t xml:space="preserve"> принятые в отчетный квартал</w:t>
      </w:r>
      <w:r w:rsidR="002F0F86" w:rsidRPr="00F15210">
        <w:rPr>
          <w:rFonts w:ascii="Tahoma" w:hAnsi="Tahoma" w:cs="Tahoma"/>
          <w:sz w:val="20"/>
          <w:szCs w:val="20"/>
        </w:rPr>
        <w:t>, а также все Запросы на изменения, прекращенные в отчетный квартал по инициативе Заказчика.</w:t>
      </w:r>
    </w:p>
    <w:p w14:paraId="11614731" w14:textId="14E79624" w:rsidR="00B14A8F" w:rsidRDefault="00667BA5" w:rsidP="00F15210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15210">
        <w:rPr>
          <w:rFonts w:ascii="Tahoma" w:hAnsi="Tahoma" w:cs="Tahoma"/>
          <w:sz w:val="20"/>
          <w:szCs w:val="20"/>
        </w:rPr>
        <w:t xml:space="preserve">ОСЗ должен в течение 5 рабочих дней с момента получения </w:t>
      </w:r>
      <w:r w:rsidR="00400683" w:rsidRPr="00F15210">
        <w:rPr>
          <w:rFonts w:ascii="Tahoma" w:hAnsi="Tahoma" w:cs="Tahoma"/>
          <w:sz w:val="20"/>
          <w:szCs w:val="20"/>
        </w:rPr>
        <w:t xml:space="preserve">квартального </w:t>
      </w:r>
      <w:r w:rsidRPr="00F15210">
        <w:rPr>
          <w:rFonts w:ascii="Tahoma" w:hAnsi="Tahoma" w:cs="Tahoma"/>
          <w:sz w:val="20"/>
          <w:szCs w:val="20"/>
        </w:rPr>
        <w:t>отчета отправить подписанную копию или мотивированный отказ Исполнителю. По истечению данного срока отчет считается принятым.</w:t>
      </w:r>
    </w:p>
    <w:p w14:paraId="5D950A37" w14:textId="39B5C609" w:rsidR="00D42BD4" w:rsidRPr="00F15210" w:rsidRDefault="00D42BD4" w:rsidP="00D42BD4">
      <w:pPr>
        <w:pStyle w:val="6"/>
        <w:keepLines w:val="0"/>
        <w:numPr>
          <w:ilvl w:val="1"/>
          <w:numId w:val="18"/>
        </w:numPr>
        <w:spacing w:before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EA350C">
        <w:rPr>
          <w:rFonts w:ascii="Tahoma" w:hAnsi="Tahoma" w:cs="Tahoma"/>
          <w:color w:val="auto"/>
          <w:sz w:val="20"/>
          <w:szCs w:val="20"/>
        </w:rPr>
        <w:lastRenderedPageBreak/>
        <w:t xml:space="preserve">При </w:t>
      </w:r>
      <w:r w:rsidRPr="00D42BD4">
        <w:rPr>
          <w:rFonts w:ascii="Tahoma" w:hAnsi="Tahoma" w:cs="Tahoma"/>
          <w:color w:val="auto"/>
          <w:sz w:val="20"/>
          <w:szCs w:val="20"/>
        </w:rPr>
        <w:t>оказании</w:t>
      </w:r>
      <w:r w:rsidRPr="00EA350C">
        <w:rPr>
          <w:rFonts w:ascii="Tahoma" w:hAnsi="Tahoma" w:cs="Tahoma"/>
          <w:color w:val="auto"/>
          <w:sz w:val="20"/>
          <w:szCs w:val="20"/>
        </w:rPr>
        <w:t xml:space="preserve"> услуг необходимо соблюдать требования по информационной безопасности, указанные в Приложении 1</w:t>
      </w:r>
      <w:r w:rsidRPr="00EA350C">
        <w:rPr>
          <w:rFonts w:ascii="Tahoma" w:hAnsi="Tahoma" w:cs="Tahoma"/>
          <w:sz w:val="20"/>
          <w:szCs w:val="20"/>
        </w:rPr>
        <w:t>.</w:t>
      </w:r>
    </w:p>
    <w:p w14:paraId="13779F53" w14:textId="77777777" w:rsidR="00B14A8F" w:rsidRPr="00F15210" w:rsidRDefault="00B14A8F" w:rsidP="00F15210">
      <w:pPr>
        <w:spacing w:after="0" w:line="240" w:lineRule="auto"/>
        <w:jc w:val="left"/>
        <w:rPr>
          <w:rFonts w:ascii="Tahoma" w:hAnsi="Tahoma" w:cs="Tahoma"/>
          <w:sz w:val="20"/>
          <w:szCs w:val="20"/>
        </w:rPr>
      </w:pPr>
      <w:r w:rsidRPr="00F15210">
        <w:rPr>
          <w:rFonts w:ascii="Tahoma" w:hAnsi="Tahoma" w:cs="Tahoma"/>
          <w:sz w:val="20"/>
          <w:szCs w:val="20"/>
        </w:rPr>
        <w:br w:type="page"/>
      </w:r>
    </w:p>
    <w:p w14:paraId="554A2EE1" w14:textId="79BC4730" w:rsidR="00B14A8F" w:rsidRPr="00F15210" w:rsidRDefault="00B14A8F" w:rsidP="00F15210">
      <w:pPr>
        <w:tabs>
          <w:tab w:val="left" w:pos="317"/>
        </w:tabs>
        <w:spacing w:after="0" w:line="240" w:lineRule="auto"/>
        <w:ind w:right="142"/>
        <w:jc w:val="right"/>
        <w:rPr>
          <w:rFonts w:ascii="Tahoma" w:hAnsi="Tahoma" w:cs="Tahoma"/>
          <w:sz w:val="20"/>
          <w:szCs w:val="20"/>
        </w:rPr>
      </w:pPr>
      <w:r w:rsidRPr="00F15210">
        <w:rPr>
          <w:rFonts w:ascii="Tahoma" w:hAnsi="Tahoma" w:cs="Tahoma"/>
          <w:sz w:val="20"/>
          <w:szCs w:val="20"/>
        </w:rPr>
        <w:lastRenderedPageBreak/>
        <w:t>Приложение 1</w:t>
      </w:r>
      <w:r w:rsidR="00D918AA">
        <w:rPr>
          <w:rFonts w:ascii="Tahoma" w:hAnsi="Tahoma" w:cs="Tahoma"/>
          <w:sz w:val="20"/>
          <w:szCs w:val="20"/>
        </w:rPr>
        <w:t xml:space="preserve"> к Техническому заданию</w:t>
      </w:r>
    </w:p>
    <w:p w14:paraId="37473640" w14:textId="77777777" w:rsidR="00B14A8F" w:rsidRPr="00F15210" w:rsidRDefault="00B14A8F" w:rsidP="00F15210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14:paraId="41F8FA09" w14:textId="77777777" w:rsidR="00B14A8F" w:rsidRPr="00F15210" w:rsidRDefault="00B14A8F" w:rsidP="00F15210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F15210">
        <w:rPr>
          <w:rFonts w:ascii="Tahoma" w:hAnsi="Tahoma" w:cs="Tahoma"/>
          <w:b/>
          <w:sz w:val="20"/>
          <w:szCs w:val="20"/>
        </w:rPr>
        <w:t>ТРЕБОВАНИЯ ПО ИНФОРМАЦИОННОЙ БЕЗОПАСНОСТИ</w:t>
      </w:r>
    </w:p>
    <w:p w14:paraId="079CFB5F" w14:textId="7E001CE8" w:rsidR="00B14A8F" w:rsidRPr="00F15210" w:rsidRDefault="00B14A8F" w:rsidP="00F15210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ahoma" w:hAnsi="Tahoma" w:cs="Tahoma"/>
          <w:color w:val="333333"/>
          <w:sz w:val="20"/>
          <w:szCs w:val="20"/>
          <w:shd w:val="clear" w:color="auto" w:fill="FFFFFF"/>
        </w:rPr>
      </w:pPr>
      <w:r w:rsidRPr="00F15210">
        <w:rPr>
          <w:rFonts w:ascii="Tahoma" w:hAnsi="Tahoma" w:cs="Tahoma"/>
          <w:bCs/>
          <w:sz w:val="20"/>
          <w:szCs w:val="20"/>
        </w:rPr>
        <w:t>в части предоставления удаленного доступа третьим лицам,</w:t>
      </w:r>
      <w:r w:rsidRPr="00F15210">
        <w:rPr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 не являющихся работниками </w:t>
      </w:r>
      <w:r w:rsidR="00D918AA">
        <w:rPr>
          <w:rFonts w:ascii="Tahoma" w:hAnsi="Tahoma" w:cs="Tahoma"/>
          <w:color w:val="333333"/>
          <w:sz w:val="20"/>
          <w:szCs w:val="20"/>
          <w:shd w:val="clear" w:color="auto" w:fill="FFFFFF"/>
        </w:rPr>
        <w:br/>
      </w:r>
      <w:r w:rsidRPr="00F15210">
        <w:rPr>
          <w:rFonts w:ascii="Tahoma" w:hAnsi="Tahoma" w:cs="Tahoma"/>
          <w:color w:val="333333"/>
          <w:sz w:val="20"/>
          <w:szCs w:val="20"/>
          <w:shd w:val="clear" w:color="auto" w:fill="FFFFFF"/>
        </w:rPr>
        <w:t>Общества (юридические лица, индивидуальные предприниматели, исполнители по договорам ГПХ, в том числе физические лица – плательщики НПД (</w:t>
      </w:r>
      <w:proofErr w:type="spellStart"/>
      <w:r w:rsidRPr="00F15210">
        <w:rPr>
          <w:rFonts w:ascii="Tahoma" w:hAnsi="Tahoma" w:cs="Tahoma"/>
          <w:color w:val="333333"/>
          <w:sz w:val="20"/>
          <w:szCs w:val="20"/>
          <w:shd w:val="clear" w:color="auto" w:fill="FFFFFF"/>
        </w:rPr>
        <w:t>самозанятые</w:t>
      </w:r>
      <w:proofErr w:type="spellEnd"/>
      <w:r w:rsidRPr="00F15210">
        <w:rPr>
          <w:rFonts w:ascii="Tahoma" w:hAnsi="Tahoma" w:cs="Tahoma"/>
          <w:color w:val="333333"/>
          <w:sz w:val="20"/>
          <w:szCs w:val="20"/>
          <w:shd w:val="clear" w:color="auto" w:fill="FFFFFF"/>
        </w:rPr>
        <w:t>)), оказывающих услуги по заказу Общества</w:t>
      </w:r>
    </w:p>
    <w:p w14:paraId="2C6425A8" w14:textId="77777777" w:rsidR="00B14A8F" w:rsidRPr="00F15210" w:rsidRDefault="00B14A8F" w:rsidP="00F15210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14:paraId="19057613" w14:textId="77777777" w:rsidR="00B14A8F" w:rsidRPr="00F15210" w:rsidRDefault="00B14A8F" w:rsidP="00F15210">
      <w:pPr>
        <w:pStyle w:val="af5"/>
        <w:numPr>
          <w:ilvl w:val="0"/>
          <w:numId w:val="43"/>
        </w:numPr>
        <w:tabs>
          <w:tab w:val="left" w:pos="1134"/>
        </w:tabs>
        <w:spacing w:after="0" w:line="240" w:lineRule="auto"/>
        <w:ind w:left="0" w:firstLine="567"/>
        <w:rPr>
          <w:rFonts w:ascii="Tahoma" w:eastAsia="Times New Roman" w:hAnsi="Tahoma" w:cs="Tahoma"/>
          <w:b/>
          <w:bCs/>
          <w:color w:val="000000" w:themeColor="text1"/>
          <w:sz w:val="20"/>
          <w:szCs w:val="20"/>
          <w:lang w:eastAsia="ru-RU"/>
        </w:rPr>
      </w:pPr>
      <w:r w:rsidRPr="00F15210">
        <w:rPr>
          <w:rFonts w:ascii="Tahoma" w:eastAsia="Times New Roman" w:hAnsi="Tahoma" w:cs="Tahoma"/>
          <w:b/>
          <w:bCs/>
          <w:color w:val="000000" w:themeColor="text1"/>
          <w:sz w:val="20"/>
          <w:szCs w:val="20"/>
          <w:lang w:eastAsia="ru-RU"/>
        </w:rPr>
        <w:t>Термины и определения</w:t>
      </w:r>
    </w:p>
    <w:p w14:paraId="018F7ACB" w14:textId="0088DD56" w:rsidR="00B14A8F" w:rsidRPr="00F15210" w:rsidRDefault="00B14A8F" w:rsidP="00F15210">
      <w:pPr>
        <w:pStyle w:val="aff3"/>
        <w:numPr>
          <w:ilvl w:val="1"/>
          <w:numId w:val="4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F15210">
        <w:rPr>
          <w:color w:val="000000" w:themeColor="text1"/>
        </w:rPr>
        <w:t xml:space="preserve">Исполнитель, третье лицо – лицо, </w:t>
      </w:r>
      <w:r w:rsidRPr="00F15210">
        <w:rPr>
          <w:color w:val="333333"/>
          <w:shd w:val="clear" w:color="auto" w:fill="FFFFFF"/>
        </w:rPr>
        <w:t>не являющееся работником Общества (</w:t>
      </w:r>
      <w:r w:rsidRPr="00F15210">
        <w:rPr>
          <w:bCs/>
        </w:rPr>
        <w:t>юридические лица, индивидуальные предприниматели, исполнители по договорам ГПХ, в том числе физические лица – плательщики НПД (</w:t>
      </w:r>
      <w:proofErr w:type="spellStart"/>
      <w:r w:rsidRPr="00F15210">
        <w:rPr>
          <w:bCs/>
        </w:rPr>
        <w:t>самозанятые</w:t>
      </w:r>
      <w:proofErr w:type="spellEnd"/>
      <w:r w:rsidRPr="00F15210">
        <w:rPr>
          <w:bCs/>
        </w:rPr>
        <w:t>)</w:t>
      </w:r>
      <w:r w:rsidRPr="00F15210">
        <w:rPr>
          <w:color w:val="333333"/>
          <w:shd w:val="clear" w:color="auto" w:fill="FFFFFF"/>
        </w:rPr>
        <w:t xml:space="preserve">), выполняющее </w:t>
      </w:r>
      <w:r w:rsidR="00566B78">
        <w:rPr>
          <w:color w:val="333333"/>
          <w:shd w:val="clear" w:color="auto" w:fill="FFFFFF"/>
        </w:rPr>
        <w:t>услуги</w:t>
      </w:r>
      <w:r w:rsidRPr="00F15210">
        <w:rPr>
          <w:color w:val="333333"/>
          <w:shd w:val="clear" w:color="auto" w:fill="FFFFFF"/>
        </w:rPr>
        <w:t xml:space="preserve"> и (или) оказывающее услуги по заказу Общества. </w:t>
      </w:r>
    </w:p>
    <w:p w14:paraId="78666096" w14:textId="77777777" w:rsidR="00B14A8F" w:rsidRPr="00F15210" w:rsidRDefault="00B14A8F" w:rsidP="00F15210">
      <w:pPr>
        <w:pStyle w:val="aff3"/>
        <w:numPr>
          <w:ilvl w:val="1"/>
          <w:numId w:val="4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F15210">
        <w:rPr>
          <w:color w:val="000000" w:themeColor="text1"/>
        </w:rPr>
        <w:t>Заказчик, Общество - юридическое лицо, входящее в Группу компаний «Т Плюс».</w:t>
      </w:r>
    </w:p>
    <w:p w14:paraId="0A944618" w14:textId="77777777" w:rsidR="00B14A8F" w:rsidRPr="00F15210" w:rsidRDefault="00B14A8F" w:rsidP="00F15210">
      <w:pPr>
        <w:pStyle w:val="af5"/>
        <w:numPr>
          <w:ilvl w:val="0"/>
          <w:numId w:val="43"/>
        </w:numPr>
        <w:tabs>
          <w:tab w:val="left" w:pos="1134"/>
        </w:tabs>
        <w:spacing w:after="0" w:line="240" w:lineRule="auto"/>
        <w:ind w:left="0" w:firstLine="567"/>
        <w:rPr>
          <w:rFonts w:ascii="Tahoma" w:eastAsia="Times New Roman" w:hAnsi="Tahoma" w:cs="Tahoma"/>
          <w:b/>
          <w:bCs/>
          <w:color w:val="000000" w:themeColor="text1"/>
          <w:sz w:val="20"/>
          <w:szCs w:val="20"/>
          <w:lang w:eastAsia="ru-RU"/>
        </w:rPr>
      </w:pPr>
      <w:r w:rsidRPr="00F15210">
        <w:rPr>
          <w:rFonts w:ascii="Tahoma" w:eastAsia="Times New Roman" w:hAnsi="Tahoma" w:cs="Tahoma"/>
          <w:b/>
          <w:bCs/>
          <w:color w:val="000000" w:themeColor="text1"/>
          <w:sz w:val="20"/>
          <w:szCs w:val="20"/>
          <w:lang w:eastAsia="ru-RU"/>
        </w:rPr>
        <w:t>Нормативная база</w:t>
      </w:r>
    </w:p>
    <w:p w14:paraId="7551BF70" w14:textId="77777777" w:rsidR="00B14A8F" w:rsidRPr="00F15210" w:rsidRDefault="00B14A8F" w:rsidP="00F15210">
      <w:pPr>
        <w:pStyle w:val="aff3"/>
        <w:numPr>
          <w:ilvl w:val="1"/>
          <w:numId w:val="43"/>
        </w:numPr>
        <w:tabs>
          <w:tab w:val="left" w:pos="993"/>
          <w:tab w:val="left" w:pos="1134"/>
        </w:tabs>
        <w:spacing w:after="0"/>
        <w:ind w:left="0" w:firstLine="567"/>
      </w:pPr>
      <w:r w:rsidRPr="00F15210">
        <w:t xml:space="preserve">Федеральный закон Российской Федерации от 29.07.2004 N 98-ФЗ "О коммерческой тайне". </w:t>
      </w:r>
    </w:p>
    <w:p w14:paraId="5C2A18C8" w14:textId="77777777" w:rsidR="00B14A8F" w:rsidRPr="00F15210" w:rsidRDefault="00B14A8F" w:rsidP="00F15210">
      <w:pPr>
        <w:pStyle w:val="aff3"/>
        <w:numPr>
          <w:ilvl w:val="1"/>
          <w:numId w:val="4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F15210">
        <w:rPr>
          <w:color w:val="000000" w:themeColor="text1"/>
        </w:rPr>
        <w:t>Федеральный закон от 27.07.2006 № 149-ФЗ «Об информации, информационных технологиях и о защите информации».</w:t>
      </w:r>
    </w:p>
    <w:p w14:paraId="56059C7A" w14:textId="77777777" w:rsidR="00B14A8F" w:rsidRPr="00F15210" w:rsidRDefault="00B14A8F" w:rsidP="00F15210">
      <w:pPr>
        <w:pStyle w:val="aff3"/>
        <w:numPr>
          <w:ilvl w:val="1"/>
          <w:numId w:val="43"/>
        </w:numPr>
        <w:tabs>
          <w:tab w:val="left" w:pos="993"/>
          <w:tab w:val="left" w:pos="1134"/>
        </w:tabs>
        <w:spacing w:after="0"/>
        <w:ind w:left="0" w:firstLine="567"/>
      </w:pPr>
      <w:r w:rsidRPr="00F15210">
        <w:t>Федеральный закон Российской Федерации Ф от 27.07.2006 N 152-ФЗ "О персональных данных".</w:t>
      </w:r>
    </w:p>
    <w:p w14:paraId="3050DCC6" w14:textId="77777777" w:rsidR="00B14A8F" w:rsidRPr="00F15210" w:rsidRDefault="00B14A8F" w:rsidP="00F15210">
      <w:pPr>
        <w:pStyle w:val="aff3"/>
        <w:numPr>
          <w:ilvl w:val="1"/>
          <w:numId w:val="4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F15210">
        <w:rPr>
          <w:color w:val="000000" w:themeColor="text1"/>
        </w:rPr>
        <w:t>Федеральный закон от 26.07.2017 № 187-ФЗ «О безопасности критической информационной инфраструктуры Российской Федерации».</w:t>
      </w:r>
    </w:p>
    <w:p w14:paraId="29325359" w14:textId="77777777" w:rsidR="00B14A8F" w:rsidRPr="00F15210" w:rsidRDefault="00B14A8F" w:rsidP="00F15210">
      <w:pPr>
        <w:pStyle w:val="aff3"/>
        <w:numPr>
          <w:ilvl w:val="1"/>
          <w:numId w:val="43"/>
        </w:numPr>
        <w:tabs>
          <w:tab w:val="left" w:pos="993"/>
          <w:tab w:val="left" w:pos="1134"/>
        </w:tabs>
        <w:spacing w:after="0"/>
        <w:ind w:left="0" w:firstLine="567"/>
      </w:pPr>
      <w:r w:rsidRPr="00F15210">
        <w:t>Постановление Правительства Российской Федерации от 01.11.2012 N 1119 "Об утверждении требований к защите персональных данных при их обработке в информационных системах персональных данных".</w:t>
      </w:r>
    </w:p>
    <w:p w14:paraId="0AB458C0" w14:textId="77777777" w:rsidR="00B14A8F" w:rsidRPr="00F15210" w:rsidRDefault="00B14A8F" w:rsidP="00F15210">
      <w:pPr>
        <w:pStyle w:val="aff3"/>
        <w:numPr>
          <w:ilvl w:val="1"/>
          <w:numId w:val="4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F15210">
        <w:rPr>
          <w:color w:val="000000" w:themeColor="text1"/>
        </w:rPr>
        <w:t>Приказ ФСТЭК России от 18.02.2013 № 21 "Об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данных".</w:t>
      </w:r>
    </w:p>
    <w:p w14:paraId="43BD61F1" w14:textId="77777777" w:rsidR="00B14A8F" w:rsidRPr="00F15210" w:rsidRDefault="00B14A8F" w:rsidP="00F15210">
      <w:pPr>
        <w:pStyle w:val="aff3"/>
        <w:numPr>
          <w:ilvl w:val="1"/>
          <w:numId w:val="4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F15210">
        <w:rPr>
          <w:color w:val="000000" w:themeColor="text1"/>
        </w:rPr>
        <w:t>Приказ ФСТЭК России от 14.03.2014 № 31 "Об утверждении Требований к обеспечению защиты информации в автоматизированных системах управления производственными и технологическими процессами на критически важных объектах, потенциально опасных объектах, а также объектах, представляющих повышенную опасность для жизни и здоровья людей и для окружающей природной среды".</w:t>
      </w:r>
    </w:p>
    <w:p w14:paraId="53632A20" w14:textId="77777777" w:rsidR="00B14A8F" w:rsidRPr="00F15210" w:rsidRDefault="00B14A8F" w:rsidP="00F15210">
      <w:pPr>
        <w:pStyle w:val="aff3"/>
        <w:numPr>
          <w:ilvl w:val="1"/>
          <w:numId w:val="4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F15210">
        <w:rPr>
          <w:color w:val="000000" w:themeColor="text1"/>
        </w:rPr>
        <w:t>Приказ ФСТЭК России от 25.12.2017 № 239 «Об утверждении требований по обеспечению безопасности ЗОКИИ».</w:t>
      </w:r>
    </w:p>
    <w:p w14:paraId="1E53E3B8" w14:textId="77777777" w:rsidR="00B14A8F" w:rsidRPr="00F15210" w:rsidRDefault="00B14A8F" w:rsidP="00F15210">
      <w:pPr>
        <w:pStyle w:val="af5"/>
        <w:numPr>
          <w:ilvl w:val="0"/>
          <w:numId w:val="43"/>
        </w:numPr>
        <w:tabs>
          <w:tab w:val="left" w:pos="1134"/>
        </w:tabs>
        <w:spacing w:after="0" w:line="240" w:lineRule="auto"/>
        <w:ind w:left="0" w:firstLine="567"/>
        <w:rPr>
          <w:rFonts w:ascii="Tahoma" w:eastAsia="Times New Roman" w:hAnsi="Tahoma" w:cs="Tahoma"/>
          <w:b/>
          <w:bCs/>
          <w:color w:val="000000" w:themeColor="text1"/>
          <w:sz w:val="20"/>
          <w:szCs w:val="20"/>
          <w:lang w:eastAsia="ru-RU"/>
        </w:rPr>
      </w:pPr>
      <w:r w:rsidRPr="00F15210">
        <w:rPr>
          <w:rFonts w:ascii="Tahoma" w:eastAsia="Times New Roman" w:hAnsi="Tahoma" w:cs="Tahoma"/>
          <w:b/>
          <w:bCs/>
          <w:color w:val="000000" w:themeColor="text1"/>
          <w:sz w:val="20"/>
          <w:szCs w:val="20"/>
          <w:lang w:eastAsia="ru-RU"/>
        </w:rPr>
        <w:t>Общие требования</w:t>
      </w:r>
    </w:p>
    <w:p w14:paraId="1353D85F" w14:textId="77777777" w:rsidR="00B14A8F" w:rsidRPr="00F15210" w:rsidRDefault="00B14A8F" w:rsidP="00F15210">
      <w:pPr>
        <w:pStyle w:val="aff3"/>
        <w:numPr>
          <w:ilvl w:val="1"/>
          <w:numId w:val="4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F15210">
        <w:rPr>
          <w:color w:val="000000" w:themeColor="text1"/>
        </w:rPr>
        <w:t xml:space="preserve">Исполнитель при необходимости подключения собственного оборудования к ИТ-инфраструктуре Заказчика обязан предварительно в письменной форме согласовать такое подключение с Заказчиком и соблюсти требования по защите подключаемого оборудования не ниже класса защищенности 1Г в соответствии с руководящим документом «Автоматизированные системы. Защита от несанкционированного доступа к информации. Классификация автоматизированных систем и требования по защите информации», утвержденным решением председателя Государственной технической комиссии при Президенте Российской Федерации от 30 марта 1992 г. </w:t>
      </w:r>
    </w:p>
    <w:p w14:paraId="12A075C7" w14:textId="77777777" w:rsidR="00B14A8F" w:rsidRPr="00F15210" w:rsidRDefault="00B14A8F" w:rsidP="00F15210">
      <w:pPr>
        <w:pStyle w:val="aff3"/>
        <w:numPr>
          <w:ilvl w:val="1"/>
          <w:numId w:val="4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F15210">
        <w:rPr>
          <w:color w:val="000000" w:themeColor="text1"/>
        </w:rPr>
        <w:t>Исполнитель для подключения собственного оборудования к сети Заказчика обязан:</w:t>
      </w:r>
    </w:p>
    <w:p w14:paraId="30D30ECA" w14:textId="77777777" w:rsidR="00B14A8F" w:rsidRPr="00F15210" w:rsidRDefault="00B14A8F" w:rsidP="00F15210">
      <w:pPr>
        <w:pStyle w:val="aff3"/>
        <w:numPr>
          <w:ilvl w:val="2"/>
          <w:numId w:val="4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F15210">
        <w:rPr>
          <w:color w:val="000000" w:themeColor="text1"/>
        </w:rPr>
        <w:t>Предоставить аттестат соответствия требованиям защиты информации по классу не ниже «1Г» на подключаемое оборудование.</w:t>
      </w:r>
    </w:p>
    <w:p w14:paraId="2BEB1767" w14:textId="0B9E0FC3" w:rsidR="00B14A8F" w:rsidRPr="00F15210" w:rsidRDefault="00B14A8F" w:rsidP="00F15210">
      <w:pPr>
        <w:pStyle w:val="aff3"/>
        <w:numPr>
          <w:ilvl w:val="2"/>
          <w:numId w:val="4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F15210">
        <w:rPr>
          <w:color w:val="000000" w:themeColor="text1"/>
        </w:rPr>
        <w:t xml:space="preserve">Заключить соглашение о неразглашении информации (NDA) для выполнения </w:t>
      </w:r>
      <w:r w:rsidR="00566B78">
        <w:rPr>
          <w:color w:val="000000" w:themeColor="text1"/>
        </w:rPr>
        <w:t>услуг</w:t>
      </w:r>
      <w:r w:rsidRPr="00F15210">
        <w:rPr>
          <w:color w:val="000000" w:themeColor="text1"/>
        </w:rPr>
        <w:t xml:space="preserve"> в режиме удаленного доступа.</w:t>
      </w:r>
    </w:p>
    <w:p w14:paraId="74ED90D9" w14:textId="77777777" w:rsidR="00B14A8F" w:rsidRPr="00F15210" w:rsidRDefault="00B14A8F" w:rsidP="00F15210">
      <w:pPr>
        <w:pStyle w:val="aff3"/>
        <w:numPr>
          <w:ilvl w:val="2"/>
          <w:numId w:val="4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F15210">
        <w:rPr>
          <w:color w:val="000000" w:themeColor="text1"/>
        </w:rPr>
        <w:t xml:space="preserve">Направить Заказчику заявку в установленной форме (п 4.4) с перечнем лиц, для которых необходимо предоставить удаленный доступ. </w:t>
      </w:r>
    </w:p>
    <w:p w14:paraId="58DACB25" w14:textId="2D4F589C" w:rsidR="00B14A8F" w:rsidRPr="00F15210" w:rsidRDefault="00B14A8F" w:rsidP="00F15210">
      <w:pPr>
        <w:pStyle w:val="aff3"/>
        <w:numPr>
          <w:ilvl w:val="1"/>
          <w:numId w:val="4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F15210">
        <w:rPr>
          <w:color w:val="000000" w:themeColor="text1"/>
        </w:rPr>
        <w:t xml:space="preserve">Для выполнения </w:t>
      </w:r>
      <w:r w:rsidR="00566B78">
        <w:rPr>
          <w:color w:val="000000" w:themeColor="text1"/>
        </w:rPr>
        <w:t>услуг</w:t>
      </w:r>
      <w:r w:rsidRPr="00F15210">
        <w:rPr>
          <w:color w:val="000000" w:themeColor="text1"/>
        </w:rPr>
        <w:t xml:space="preserve"> Исполнителем в режиме удаленного доступа договор с Исполнителем должен содержать:</w:t>
      </w:r>
    </w:p>
    <w:p w14:paraId="5CB01D16" w14:textId="009C08AB" w:rsidR="00B14A8F" w:rsidRPr="00F15210" w:rsidRDefault="00B14A8F" w:rsidP="00F15210">
      <w:pPr>
        <w:pStyle w:val="a"/>
        <w:tabs>
          <w:tab w:val="left" w:pos="1134"/>
        </w:tabs>
        <w:spacing w:before="0" w:after="0"/>
        <w:ind w:left="0" w:firstLine="567"/>
        <w:rPr>
          <w:color w:val="000000" w:themeColor="text1"/>
        </w:rPr>
      </w:pPr>
      <w:r w:rsidRPr="00F15210">
        <w:rPr>
          <w:color w:val="000000" w:themeColor="text1"/>
        </w:rPr>
        <w:t xml:space="preserve">оговорку о дистанционном характере выполнения </w:t>
      </w:r>
      <w:r w:rsidR="00566B78">
        <w:rPr>
          <w:color w:val="000000" w:themeColor="text1"/>
        </w:rPr>
        <w:t>услуг</w:t>
      </w:r>
      <w:r w:rsidRPr="00F15210">
        <w:rPr>
          <w:color w:val="000000" w:themeColor="text1"/>
        </w:rPr>
        <w:t>;</w:t>
      </w:r>
    </w:p>
    <w:p w14:paraId="6B58BC3E" w14:textId="77777777" w:rsidR="00B14A8F" w:rsidRPr="00F15210" w:rsidRDefault="00B14A8F" w:rsidP="00F15210">
      <w:pPr>
        <w:pStyle w:val="a"/>
        <w:tabs>
          <w:tab w:val="left" w:pos="1134"/>
        </w:tabs>
        <w:spacing w:before="0" w:after="0"/>
        <w:ind w:left="0" w:firstLine="567"/>
        <w:rPr>
          <w:color w:val="000000" w:themeColor="text1"/>
        </w:rPr>
      </w:pPr>
      <w:r w:rsidRPr="00F15210">
        <w:rPr>
          <w:color w:val="000000" w:themeColor="text1"/>
        </w:rPr>
        <w:t>соглашение о полном соответствии настоящим Требованиям для подключения персонала Исполнителя к ИТ-инфраструктуре Общества.</w:t>
      </w:r>
    </w:p>
    <w:p w14:paraId="463A7BE7" w14:textId="77777777" w:rsidR="00B14A8F" w:rsidRPr="00F15210" w:rsidRDefault="00B14A8F" w:rsidP="00F15210">
      <w:pPr>
        <w:pStyle w:val="aff3"/>
        <w:numPr>
          <w:ilvl w:val="1"/>
          <w:numId w:val="4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F15210">
        <w:rPr>
          <w:color w:val="000000" w:themeColor="text1"/>
        </w:rPr>
        <w:t xml:space="preserve">Все сведения о составе и характеристиках объектов Заказчика и их компонентах являются конфиденциальной информацией и распространению не подлежат в период действия договорных </w:t>
      </w:r>
      <w:r w:rsidRPr="00F15210">
        <w:rPr>
          <w:color w:val="000000" w:themeColor="text1"/>
        </w:rPr>
        <w:lastRenderedPageBreak/>
        <w:t>отношений и после прекращения договорных отношений в течение 10 лет (в случае, если иное не предусмотрено договором).</w:t>
      </w:r>
    </w:p>
    <w:p w14:paraId="4CB01D9E" w14:textId="77777777" w:rsidR="00B14A8F" w:rsidRPr="00F15210" w:rsidRDefault="00B14A8F" w:rsidP="00F15210">
      <w:pPr>
        <w:pStyle w:val="aff3"/>
        <w:numPr>
          <w:ilvl w:val="1"/>
          <w:numId w:val="4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F15210">
        <w:rPr>
          <w:color w:val="000000" w:themeColor="text1"/>
        </w:rPr>
        <w:t>Исполнитель обязуется:</w:t>
      </w:r>
    </w:p>
    <w:p w14:paraId="1B6D01EE" w14:textId="77777777" w:rsidR="00B14A8F" w:rsidRPr="00F15210" w:rsidRDefault="00B14A8F" w:rsidP="00F15210">
      <w:pPr>
        <w:pStyle w:val="a"/>
        <w:tabs>
          <w:tab w:val="left" w:pos="1134"/>
        </w:tabs>
        <w:spacing w:before="0" w:after="0"/>
        <w:ind w:left="0" w:firstLine="567"/>
        <w:rPr>
          <w:color w:val="000000" w:themeColor="text1"/>
        </w:rPr>
      </w:pPr>
      <w:r w:rsidRPr="00F15210">
        <w:rPr>
          <w:color w:val="000000" w:themeColor="text1"/>
        </w:rPr>
        <w:t>не проводить противозаконные действия (не ограничиваясь указанным: фальсификация, модификация, блокировка, уничтожение или искажение) по сбору, использованию и передаче третьей стороне информации, циркулирующей и хранящейся у Заказчика;</w:t>
      </w:r>
    </w:p>
    <w:p w14:paraId="3FEFBE89" w14:textId="77777777" w:rsidR="00B14A8F" w:rsidRPr="00F15210" w:rsidRDefault="00B14A8F" w:rsidP="00F15210">
      <w:pPr>
        <w:pStyle w:val="a"/>
        <w:tabs>
          <w:tab w:val="left" w:pos="1134"/>
        </w:tabs>
        <w:spacing w:before="0" w:after="0"/>
        <w:ind w:left="0" w:firstLine="567"/>
        <w:rPr>
          <w:color w:val="000000" w:themeColor="text1"/>
        </w:rPr>
      </w:pPr>
      <w:r w:rsidRPr="00F15210">
        <w:rPr>
          <w:color w:val="000000" w:themeColor="text1"/>
        </w:rPr>
        <w:t>не осуществлять несанкционированный доступ к информационным ресурсам Заказчика;</w:t>
      </w:r>
    </w:p>
    <w:p w14:paraId="6B6D54A6" w14:textId="77777777" w:rsidR="00B14A8F" w:rsidRPr="00F15210" w:rsidRDefault="00B14A8F" w:rsidP="00F15210">
      <w:pPr>
        <w:pStyle w:val="a"/>
        <w:tabs>
          <w:tab w:val="left" w:pos="1134"/>
        </w:tabs>
        <w:spacing w:before="0" w:after="0"/>
        <w:ind w:left="0" w:firstLine="567"/>
        <w:rPr>
          <w:color w:val="000000" w:themeColor="text1"/>
        </w:rPr>
      </w:pPr>
      <w:r w:rsidRPr="00F15210">
        <w:rPr>
          <w:color w:val="000000" w:themeColor="text1"/>
        </w:rPr>
        <w:t>не проводить незаконное копирование информации, циркулирующей или хранящейся у Заказчика;</w:t>
      </w:r>
    </w:p>
    <w:p w14:paraId="5C555E10" w14:textId="77777777" w:rsidR="00B14A8F" w:rsidRPr="00F15210" w:rsidRDefault="00B14A8F" w:rsidP="00F15210">
      <w:pPr>
        <w:pStyle w:val="a"/>
        <w:tabs>
          <w:tab w:val="left" w:pos="1134"/>
        </w:tabs>
        <w:spacing w:before="0" w:after="0"/>
        <w:ind w:left="0" w:firstLine="567"/>
        <w:rPr>
          <w:color w:val="000000" w:themeColor="text1"/>
        </w:rPr>
      </w:pPr>
      <w:r w:rsidRPr="00F15210">
        <w:rPr>
          <w:color w:val="000000" w:themeColor="text1"/>
        </w:rPr>
        <w:t>не нарушать технологию сбора, накопления, хранения, обработки, преобразования, отображения и передачи информации, в результате чего может быть осуществлено искажение, потеря или незаконное использование информации;</w:t>
      </w:r>
    </w:p>
    <w:p w14:paraId="52066C18" w14:textId="77777777" w:rsidR="00B14A8F" w:rsidRPr="00F15210" w:rsidRDefault="00B14A8F" w:rsidP="00F15210">
      <w:pPr>
        <w:pStyle w:val="a"/>
        <w:tabs>
          <w:tab w:val="left" w:pos="1134"/>
        </w:tabs>
        <w:spacing w:before="0" w:after="0"/>
        <w:ind w:left="0" w:firstLine="567"/>
        <w:rPr>
          <w:color w:val="000000" w:themeColor="text1"/>
        </w:rPr>
      </w:pPr>
      <w:r w:rsidRPr="00F15210">
        <w:rPr>
          <w:color w:val="000000" w:themeColor="text1"/>
        </w:rPr>
        <w:t>не внедрять в объекты Заказчика программы-вирусы (загрузочные, файловые и др.);</w:t>
      </w:r>
    </w:p>
    <w:p w14:paraId="5B6DBE37" w14:textId="77777777" w:rsidR="00B14A8F" w:rsidRPr="00F15210" w:rsidRDefault="00B14A8F" w:rsidP="00F15210">
      <w:pPr>
        <w:pStyle w:val="a"/>
        <w:tabs>
          <w:tab w:val="left" w:pos="1134"/>
        </w:tabs>
        <w:spacing w:before="0" w:after="0"/>
        <w:ind w:left="0" w:firstLine="567"/>
        <w:rPr>
          <w:color w:val="000000" w:themeColor="text1"/>
        </w:rPr>
      </w:pPr>
      <w:r w:rsidRPr="00F15210">
        <w:rPr>
          <w:color w:val="000000" w:themeColor="text1"/>
        </w:rPr>
        <w:t>не устанавливать программные и аппаратные закладные устройства в технические средства Заказчика;</w:t>
      </w:r>
    </w:p>
    <w:p w14:paraId="1C273A98" w14:textId="0EC68F44" w:rsidR="00B14A8F" w:rsidRPr="00F15210" w:rsidRDefault="00B14A8F" w:rsidP="00F15210">
      <w:pPr>
        <w:pStyle w:val="a"/>
        <w:tabs>
          <w:tab w:val="left" w:pos="1134"/>
        </w:tabs>
        <w:spacing w:before="0" w:after="0"/>
        <w:ind w:left="0" w:firstLine="567"/>
        <w:rPr>
          <w:color w:val="000000" w:themeColor="text1"/>
        </w:rPr>
      </w:pPr>
      <w:r w:rsidRPr="00F15210">
        <w:rPr>
          <w:color w:val="000000" w:themeColor="text1"/>
        </w:rPr>
        <w:t xml:space="preserve">не распространять конфиденциальную информацию о выполняемых </w:t>
      </w:r>
      <w:r w:rsidR="00566B78">
        <w:rPr>
          <w:color w:val="000000" w:themeColor="text1"/>
        </w:rPr>
        <w:t>услуг</w:t>
      </w:r>
      <w:r w:rsidRPr="00F15210">
        <w:rPr>
          <w:color w:val="000000" w:themeColor="text1"/>
        </w:rPr>
        <w:t>ах и полученных результатах;</w:t>
      </w:r>
    </w:p>
    <w:p w14:paraId="27FFA14D" w14:textId="77777777" w:rsidR="00B14A8F" w:rsidRPr="00F15210" w:rsidRDefault="00B14A8F" w:rsidP="00F15210">
      <w:pPr>
        <w:pStyle w:val="a"/>
        <w:tabs>
          <w:tab w:val="left" w:pos="1134"/>
        </w:tabs>
        <w:spacing w:before="0" w:after="0"/>
        <w:ind w:left="0" w:firstLine="567"/>
        <w:rPr>
          <w:color w:val="000000" w:themeColor="text1"/>
        </w:rPr>
      </w:pPr>
      <w:r w:rsidRPr="00F15210">
        <w:rPr>
          <w:color w:val="000000" w:themeColor="text1"/>
        </w:rPr>
        <w:t>использовать решения для удаленного доступа, определенные Заказчиком;</w:t>
      </w:r>
    </w:p>
    <w:p w14:paraId="14DBD6C6" w14:textId="77777777" w:rsidR="00B14A8F" w:rsidRPr="00F15210" w:rsidRDefault="00B14A8F" w:rsidP="00F15210">
      <w:pPr>
        <w:pStyle w:val="a"/>
        <w:tabs>
          <w:tab w:val="left" w:pos="1134"/>
        </w:tabs>
        <w:spacing w:before="0" w:after="0"/>
        <w:ind w:left="0" w:firstLine="567"/>
        <w:rPr>
          <w:color w:val="000000" w:themeColor="text1"/>
        </w:rPr>
      </w:pPr>
      <w:r w:rsidRPr="00F15210">
        <w:rPr>
          <w:rFonts w:eastAsia="Times New Roman"/>
          <w:color w:val="000000" w:themeColor="text1"/>
          <w:lang w:eastAsia="ru-RU"/>
        </w:rPr>
        <w:t>использ</w:t>
      </w:r>
      <w:r w:rsidRPr="00F15210">
        <w:rPr>
          <w:color w:val="000000" w:themeColor="text1"/>
        </w:rPr>
        <w:t>овать удаленный доступ только в целях исполнения договорных обязанностей между Исполнителем и Заказчиком.</w:t>
      </w:r>
    </w:p>
    <w:p w14:paraId="50CB2E90" w14:textId="77777777" w:rsidR="00B14A8F" w:rsidRPr="00F15210" w:rsidRDefault="00B14A8F" w:rsidP="00F15210">
      <w:pPr>
        <w:pStyle w:val="aff3"/>
        <w:numPr>
          <w:ilvl w:val="1"/>
          <w:numId w:val="4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F15210">
        <w:rPr>
          <w:color w:val="000000" w:themeColor="text1"/>
        </w:rPr>
        <w:t>Авторизация работника Исполнителя должна осуществляться под персональными учетными записями, выданными Заказчиком. Использование чужих учетных записей, выданных другим работникам, не допускается.</w:t>
      </w:r>
    </w:p>
    <w:p w14:paraId="1DC632D7" w14:textId="77777777" w:rsidR="00B14A8F" w:rsidRPr="00F15210" w:rsidRDefault="00B14A8F" w:rsidP="00F15210">
      <w:pPr>
        <w:pStyle w:val="aff3"/>
        <w:numPr>
          <w:ilvl w:val="1"/>
          <w:numId w:val="4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F15210">
        <w:rPr>
          <w:color w:val="000000" w:themeColor="text1"/>
        </w:rPr>
        <w:t>Работник Исполнителя должен принимать меры по защите предоставленных Заказчиком учетных данных и не допускать неавторизованного доступа других лиц к информационным ресурсам Заказчика.</w:t>
      </w:r>
    </w:p>
    <w:p w14:paraId="5799247E" w14:textId="77777777" w:rsidR="00B14A8F" w:rsidRPr="00F15210" w:rsidRDefault="00B14A8F" w:rsidP="00F15210">
      <w:pPr>
        <w:pStyle w:val="aff3"/>
        <w:numPr>
          <w:ilvl w:val="1"/>
          <w:numId w:val="4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F15210">
        <w:rPr>
          <w:color w:val="000000" w:themeColor="text1"/>
        </w:rPr>
        <w:t xml:space="preserve">Исполнитель осуществляет дистанционное подключение к ресурсам Заказчика только с использованием статического IP адреса, согласованного с Заказчиком. Доступ с неизвестных Заказчику IP адресов может блокироваться техническими средствами Заказчика. </w:t>
      </w:r>
    </w:p>
    <w:p w14:paraId="2919CD11" w14:textId="77777777" w:rsidR="00B14A8F" w:rsidRPr="00F15210" w:rsidRDefault="00B14A8F" w:rsidP="00F15210">
      <w:pPr>
        <w:pStyle w:val="aff3"/>
        <w:numPr>
          <w:ilvl w:val="1"/>
          <w:numId w:val="4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F15210">
        <w:rPr>
          <w:color w:val="000000" w:themeColor="text1"/>
        </w:rPr>
        <w:t xml:space="preserve">Исполнитель обеспечивает выполнение условия, что все ресурсы, с которых осуществляется удаленное подключение, в том числе АРМ пользователя и другие технические средства и информационные сервисы, географически размещены на территории Российской Федерации. </w:t>
      </w:r>
    </w:p>
    <w:p w14:paraId="5DDCD01A" w14:textId="77777777" w:rsidR="00B14A8F" w:rsidRPr="00F15210" w:rsidRDefault="00B14A8F" w:rsidP="00F15210">
      <w:pPr>
        <w:pStyle w:val="aff3"/>
        <w:numPr>
          <w:ilvl w:val="1"/>
          <w:numId w:val="4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F15210">
        <w:rPr>
          <w:color w:val="000000" w:themeColor="text1"/>
        </w:rPr>
        <w:t xml:space="preserve">Запрещается подключение работников Исполнителя к ресурсам Заказчика с IP-адресов, расположенных за пределами РФ, (в том числе с использованием VPN-провайдеров, узлов TOR и подсетей </w:t>
      </w:r>
      <w:proofErr w:type="spellStart"/>
      <w:r w:rsidRPr="00F15210">
        <w:rPr>
          <w:color w:val="000000" w:themeColor="text1"/>
        </w:rPr>
        <w:t>хостинговых</w:t>
      </w:r>
      <w:proofErr w:type="spellEnd"/>
      <w:r w:rsidRPr="00F15210">
        <w:rPr>
          <w:color w:val="000000" w:themeColor="text1"/>
        </w:rPr>
        <w:t xml:space="preserve"> компаний (VPS/VDS), расположенных на территории РФ).</w:t>
      </w:r>
    </w:p>
    <w:p w14:paraId="7B2867DC" w14:textId="5BDF4F97" w:rsidR="00B14A8F" w:rsidRPr="00F15210" w:rsidRDefault="00B14A8F" w:rsidP="00F15210">
      <w:pPr>
        <w:pStyle w:val="aff3"/>
        <w:numPr>
          <w:ilvl w:val="1"/>
          <w:numId w:val="4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F15210">
        <w:rPr>
          <w:color w:val="000000" w:themeColor="text1"/>
        </w:rPr>
        <w:t xml:space="preserve">При осуществлении удаленного подключения персонала Исполнителя к объектам информационной или технологической инфраструктуры Заказчика посредством не принадлежащего Заказчику компьютера или иного средства вычислительной техники (ноутбук, мобильное устройство, далее - Оборудование), если это предусмотрено Техническим заданием на </w:t>
      </w:r>
      <w:r w:rsidR="00566B78">
        <w:rPr>
          <w:color w:val="000000" w:themeColor="text1"/>
        </w:rPr>
        <w:t>услуги</w:t>
      </w:r>
      <w:r w:rsidRPr="00F15210">
        <w:rPr>
          <w:color w:val="000000" w:themeColor="text1"/>
        </w:rPr>
        <w:t>, такое оборудование должно соответствовать следующим требованиям:</w:t>
      </w:r>
    </w:p>
    <w:p w14:paraId="58254AC5" w14:textId="77777777" w:rsidR="00B14A8F" w:rsidRPr="00F15210" w:rsidRDefault="00B14A8F" w:rsidP="00F15210">
      <w:pPr>
        <w:pStyle w:val="a"/>
        <w:tabs>
          <w:tab w:val="left" w:pos="1134"/>
        </w:tabs>
        <w:spacing w:before="0" w:after="0"/>
        <w:ind w:left="0" w:firstLine="567"/>
        <w:rPr>
          <w:rFonts w:eastAsia="Times New Roman"/>
          <w:color w:val="000000" w:themeColor="text1"/>
          <w:lang w:eastAsia="ru-RU"/>
        </w:rPr>
      </w:pPr>
      <w:r w:rsidRPr="00F15210">
        <w:rPr>
          <w:rFonts w:eastAsia="Times New Roman"/>
          <w:color w:val="000000" w:themeColor="text1"/>
          <w:lang w:eastAsia="ru-RU"/>
        </w:rPr>
        <w:t>на Оборудовании должно быть установлено лицензионное общесистемное программное обеспечение, находящееся на поддержке производителя, с установленными актуальными обновлениями, включая обновления безопасности;</w:t>
      </w:r>
    </w:p>
    <w:p w14:paraId="29B25E7B" w14:textId="77777777" w:rsidR="00B14A8F" w:rsidRPr="00F15210" w:rsidRDefault="00B14A8F" w:rsidP="00F15210">
      <w:pPr>
        <w:pStyle w:val="a"/>
        <w:tabs>
          <w:tab w:val="left" w:pos="1134"/>
        </w:tabs>
        <w:spacing w:before="0" w:after="0"/>
        <w:ind w:left="0" w:firstLine="567"/>
        <w:rPr>
          <w:rFonts w:eastAsia="Times New Roman"/>
          <w:color w:val="000000" w:themeColor="text1"/>
          <w:lang w:eastAsia="ru-RU"/>
        </w:rPr>
      </w:pPr>
      <w:r w:rsidRPr="00F15210">
        <w:rPr>
          <w:rFonts w:eastAsia="Times New Roman"/>
          <w:color w:val="000000" w:themeColor="text1"/>
          <w:lang w:eastAsia="ru-RU"/>
        </w:rPr>
        <w:t>на Оборудовании должно быть установлено и функционировать сертифицированное средство антивирусной защиты, включённое в Единый реестр российских программ для ЭВМ и БД, с актуальными антивирусными базами (дата обновления не старше одного дня);</w:t>
      </w:r>
    </w:p>
    <w:p w14:paraId="3ADF5246" w14:textId="77777777" w:rsidR="00B14A8F" w:rsidRPr="00F15210" w:rsidRDefault="00B14A8F" w:rsidP="00F15210">
      <w:pPr>
        <w:pStyle w:val="a"/>
        <w:tabs>
          <w:tab w:val="left" w:pos="1134"/>
        </w:tabs>
        <w:spacing w:before="0" w:after="0"/>
        <w:ind w:left="0" w:firstLine="567"/>
        <w:rPr>
          <w:rFonts w:eastAsia="Times New Roman"/>
          <w:color w:val="000000" w:themeColor="text1"/>
          <w:lang w:eastAsia="ru-RU"/>
        </w:rPr>
      </w:pPr>
      <w:r w:rsidRPr="00F15210">
        <w:rPr>
          <w:rFonts w:eastAsia="Times New Roman"/>
          <w:color w:val="000000" w:themeColor="text1"/>
          <w:lang w:eastAsia="ru-RU"/>
        </w:rPr>
        <w:t xml:space="preserve">отчет о полной проверке средством антивирусной защиты текущего состояния Оборудования (дата отчета не старше двух дней) не должен содержать событий выявления ВПО или иных событий безопасности. </w:t>
      </w:r>
    </w:p>
    <w:p w14:paraId="24642D1C" w14:textId="18E6E202" w:rsidR="00B14A8F" w:rsidRPr="00F15210" w:rsidRDefault="00B14A8F" w:rsidP="00F15210">
      <w:pPr>
        <w:pStyle w:val="aff3"/>
        <w:numPr>
          <w:ilvl w:val="1"/>
          <w:numId w:val="4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F15210">
        <w:rPr>
          <w:color w:val="000000" w:themeColor="text1"/>
        </w:rPr>
        <w:t xml:space="preserve">Удаленный доступ пользователей к информационным и/или технологическим ресурсам Заказчика, являющихся значимыми объектами критической информационной инфраструктуры (далее - ЗОКИИ), запрещен. В случае необходимости проведения </w:t>
      </w:r>
      <w:r w:rsidR="00566B78">
        <w:rPr>
          <w:color w:val="000000" w:themeColor="text1"/>
        </w:rPr>
        <w:t>услуг</w:t>
      </w:r>
      <w:r w:rsidRPr="00F15210">
        <w:rPr>
          <w:color w:val="000000" w:themeColor="text1"/>
        </w:rPr>
        <w:t xml:space="preserve"> на ЗОКИИ, подключение сторонних пользователей к таким объектам и их компонентам допускается только локально (очно) на территории площадок Заказчика.</w:t>
      </w:r>
    </w:p>
    <w:p w14:paraId="3223514E" w14:textId="77777777" w:rsidR="00B14A8F" w:rsidRPr="00F15210" w:rsidRDefault="00B14A8F" w:rsidP="00F15210">
      <w:pPr>
        <w:pStyle w:val="aff3"/>
        <w:numPr>
          <w:ilvl w:val="1"/>
          <w:numId w:val="4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F15210">
        <w:rPr>
          <w:color w:val="000000" w:themeColor="text1"/>
        </w:rPr>
        <w:t>Исполнитель самостоятельно осуществляет выбор провайдера услуг Интернет, координацию установки оборудования и программного обеспечения, оплату соответствующих тарифов.</w:t>
      </w:r>
    </w:p>
    <w:p w14:paraId="0FF2F7C7" w14:textId="77777777" w:rsidR="00B14A8F" w:rsidRPr="00F15210" w:rsidRDefault="00B14A8F" w:rsidP="00F15210">
      <w:pPr>
        <w:pStyle w:val="aff3"/>
        <w:numPr>
          <w:ilvl w:val="1"/>
          <w:numId w:val="4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F15210">
        <w:rPr>
          <w:color w:val="000000" w:themeColor="text1"/>
        </w:rPr>
        <w:t>Настройка и сопровождение оборудования, с которого осуществляется удалённый доступ к ресурсам Заказчика, а также установленного на оборудовании программного обеспечения, осуществляется Исполнителем.</w:t>
      </w:r>
    </w:p>
    <w:p w14:paraId="771849FB" w14:textId="77777777" w:rsidR="00B14A8F" w:rsidRPr="00F15210" w:rsidRDefault="00B14A8F" w:rsidP="00F15210">
      <w:pPr>
        <w:pStyle w:val="aff3"/>
        <w:numPr>
          <w:ilvl w:val="1"/>
          <w:numId w:val="4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F15210">
        <w:rPr>
          <w:color w:val="000000" w:themeColor="text1"/>
        </w:rPr>
        <w:lastRenderedPageBreak/>
        <w:t>Запрещается использовать систему удаленного доступа для организации перманентного подключения сторонних сетей, в том числе локальных сетей Исполнителя.</w:t>
      </w:r>
    </w:p>
    <w:p w14:paraId="79DB2754" w14:textId="77777777" w:rsidR="00B14A8F" w:rsidRPr="00F15210" w:rsidRDefault="00B14A8F" w:rsidP="00F15210">
      <w:pPr>
        <w:pStyle w:val="aff3"/>
        <w:numPr>
          <w:ilvl w:val="1"/>
          <w:numId w:val="4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F15210">
        <w:rPr>
          <w:color w:val="000000" w:themeColor="text1"/>
        </w:rPr>
        <w:t>Заказчик с целью защиты своей ИТ-инфраструктуры, репутации и инвестиций, оставляет за собой право принимать любые меры</w:t>
      </w:r>
      <w:r w:rsidRPr="00F15210" w:rsidDel="00A66A71">
        <w:rPr>
          <w:color w:val="000000" w:themeColor="text1"/>
        </w:rPr>
        <w:t xml:space="preserve"> </w:t>
      </w:r>
      <w:r w:rsidRPr="00F15210">
        <w:rPr>
          <w:color w:val="000000" w:themeColor="text1"/>
        </w:rPr>
        <w:t>контроля соблюдения Исполнителями настоящих требований по обеспечению необходимого уровня информационной безопасности. Отчет о соответствии указанным в пункте 3.11. требованиям может быть запрошен специалистами, ответственными за обеспечение информационной безопасности в Обществе, в любое время, а также при осуществлении оперативных мероприятий и расследовании инцидентов ИБ.</w:t>
      </w:r>
    </w:p>
    <w:p w14:paraId="6780B92D" w14:textId="77777777" w:rsidR="00B14A8F" w:rsidRPr="00F15210" w:rsidRDefault="00B14A8F" w:rsidP="00F15210">
      <w:pPr>
        <w:pStyle w:val="aff3"/>
        <w:numPr>
          <w:ilvl w:val="1"/>
          <w:numId w:val="4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F15210">
        <w:rPr>
          <w:color w:val="000000" w:themeColor="text1"/>
        </w:rPr>
        <w:t>Заказчик осуществляет контроль использования удаленного доступа к собственной инфраструктуре и может без предупреждения ограничить удаленный доступ в случае выявления нарушений настоящих требований.</w:t>
      </w:r>
    </w:p>
    <w:p w14:paraId="504CD055" w14:textId="77777777" w:rsidR="00B14A8F" w:rsidRPr="00F15210" w:rsidRDefault="00B14A8F" w:rsidP="00F15210">
      <w:pPr>
        <w:pStyle w:val="aff3"/>
        <w:numPr>
          <w:ilvl w:val="1"/>
          <w:numId w:val="4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F15210">
        <w:rPr>
          <w:color w:val="000000" w:themeColor="text1"/>
        </w:rPr>
        <w:t>В случае компрометации, либо подозрения на компрометацию учетной записи или оборудования Исполнителя, Исполнитель обязан уведомить об этом инциденте Заказчика в кратчайший срок (не более 8 часов) с момента установления такого события.</w:t>
      </w:r>
    </w:p>
    <w:p w14:paraId="2DE136AE" w14:textId="77777777" w:rsidR="00B14A8F" w:rsidRPr="00F15210" w:rsidRDefault="00B14A8F" w:rsidP="00F15210">
      <w:pPr>
        <w:pStyle w:val="af5"/>
        <w:numPr>
          <w:ilvl w:val="0"/>
          <w:numId w:val="43"/>
        </w:numPr>
        <w:tabs>
          <w:tab w:val="left" w:pos="1134"/>
        </w:tabs>
        <w:spacing w:after="0" w:line="240" w:lineRule="auto"/>
        <w:ind w:left="0" w:firstLine="567"/>
        <w:rPr>
          <w:rFonts w:ascii="Tahoma" w:eastAsia="Times New Roman" w:hAnsi="Tahoma" w:cs="Tahoma"/>
          <w:b/>
          <w:bCs/>
          <w:color w:val="000000" w:themeColor="text1"/>
          <w:sz w:val="20"/>
          <w:szCs w:val="20"/>
          <w:lang w:eastAsia="ru-RU"/>
        </w:rPr>
      </w:pPr>
      <w:r w:rsidRPr="00F15210">
        <w:rPr>
          <w:rFonts w:ascii="Tahoma" w:eastAsia="Times New Roman" w:hAnsi="Tahoma" w:cs="Tahoma"/>
          <w:b/>
          <w:bCs/>
          <w:color w:val="000000" w:themeColor="text1"/>
          <w:sz w:val="20"/>
          <w:szCs w:val="20"/>
          <w:lang w:eastAsia="ru-RU"/>
        </w:rPr>
        <w:t>Порядок оформления</w:t>
      </w:r>
    </w:p>
    <w:p w14:paraId="33FB76F8" w14:textId="77777777" w:rsidR="00B14A8F" w:rsidRPr="00F15210" w:rsidRDefault="00B14A8F" w:rsidP="00F15210">
      <w:pPr>
        <w:pStyle w:val="aff3"/>
        <w:numPr>
          <w:ilvl w:val="1"/>
          <w:numId w:val="4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F15210">
        <w:rPr>
          <w:color w:val="000000" w:themeColor="text1"/>
        </w:rPr>
        <w:t>Нарушение настоящих требований со стороны Исполнителя может влечь за собой в отношении Исполнителя административную и (или) уголовную ответственность в соответствии с законодательством Российской Федерации.</w:t>
      </w:r>
    </w:p>
    <w:p w14:paraId="510FE60E" w14:textId="77777777" w:rsidR="00B14A8F" w:rsidRPr="00F15210" w:rsidRDefault="00B14A8F" w:rsidP="00F15210">
      <w:pPr>
        <w:pStyle w:val="aff3"/>
        <w:numPr>
          <w:ilvl w:val="1"/>
          <w:numId w:val="4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F15210">
        <w:rPr>
          <w:color w:val="000000" w:themeColor="text1"/>
        </w:rPr>
        <w:t xml:space="preserve">Доступ работникам Исполнителя к объектам Заказчика предоставляется при условии выполнения настоящих требований, а также в соответствии с требованиями законодательства РФ. </w:t>
      </w:r>
    </w:p>
    <w:p w14:paraId="69F97862" w14:textId="77777777" w:rsidR="00B14A8F" w:rsidRPr="00F15210" w:rsidRDefault="00B14A8F" w:rsidP="00F15210">
      <w:pPr>
        <w:pStyle w:val="aff3"/>
        <w:numPr>
          <w:ilvl w:val="1"/>
          <w:numId w:val="4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F15210">
        <w:rPr>
          <w:color w:val="000000" w:themeColor="text1"/>
        </w:rPr>
        <w:t xml:space="preserve">Доступ предоставляется, только определенному кругу лиц и устройств, которым разрешен удалённый доступ к программным и программно-аппаратным средствам объекта Заказчика. </w:t>
      </w:r>
    </w:p>
    <w:p w14:paraId="228C2484" w14:textId="77777777" w:rsidR="00B14A8F" w:rsidRPr="00F15210" w:rsidRDefault="00B14A8F" w:rsidP="00F15210">
      <w:pPr>
        <w:pStyle w:val="aff3"/>
        <w:numPr>
          <w:ilvl w:val="1"/>
          <w:numId w:val="4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F15210">
        <w:rPr>
          <w:color w:val="000000" w:themeColor="text1"/>
        </w:rPr>
        <w:t>Форма предоставления сведений о перечне лиц и устройств Исполнителя, которым должен быть предоставлен удалённый доступ к программным и программно-аппаратным средствам: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417"/>
        <w:gridCol w:w="1418"/>
        <w:gridCol w:w="1417"/>
        <w:gridCol w:w="1418"/>
        <w:gridCol w:w="1842"/>
        <w:gridCol w:w="1418"/>
      </w:tblGrid>
      <w:tr w:rsidR="00B14A8F" w:rsidRPr="00F15210" w14:paraId="2B597804" w14:textId="77777777" w:rsidTr="00F15210">
        <w:trPr>
          <w:trHeight w:val="1985"/>
        </w:trPr>
        <w:tc>
          <w:tcPr>
            <w:tcW w:w="426" w:type="dxa"/>
            <w:shd w:val="clear" w:color="auto" w:fill="auto"/>
            <w:vAlign w:val="center"/>
          </w:tcPr>
          <w:p w14:paraId="7561986B" w14:textId="77777777" w:rsidR="00B14A8F" w:rsidRPr="00F15210" w:rsidRDefault="00B14A8F" w:rsidP="00F15210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</w:pPr>
            <w:r w:rsidRPr="00F15210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417" w:type="dxa"/>
            <w:vAlign w:val="center"/>
          </w:tcPr>
          <w:p w14:paraId="3C21311D" w14:textId="77777777" w:rsidR="00B14A8F" w:rsidRPr="00F15210" w:rsidRDefault="00B14A8F" w:rsidP="00F15210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</w:pPr>
            <w:r w:rsidRPr="00F15210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  <w:t>ФИО персонала Исполнителя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0660345" w14:textId="77777777" w:rsidR="00B14A8F" w:rsidRPr="00F15210" w:rsidRDefault="00B14A8F" w:rsidP="00F15210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</w:pPr>
            <w:r w:rsidRPr="00F15210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  <w:t xml:space="preserve">Статические </w:t>
            </w:r>
            <w:r w:rsidRPr="00F15210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val="en-US" w:eastAsia="ru-RU"/>
              </w:rPr>
              <w:t>IP</w:t>
            </w:r>
            <w:r w:rsidRPr="00F15210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  <w:t>-адреса, с которых будет осуществляться подключение (удаленного устройства).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49850D2" w14:textId="77777777" w:rsidR="00B14A8F" w:rsidRPr="00F15210" w:rsidRDefault="00B14A8F" w:rsidP="00F15210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</w:pPr>
            <w:r w:rsidRPr="00F15210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val="en-US" w:eastAsia="ru-RU"/>
              </w:rPr>
              <w:t>MAC</w:t>
            </w:r>
            <w:r w:rsidRPr="00F15210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  <w:t>-адрес устройства, с которого будет осуществляться подключение (удаленного устройства).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2617191" w14:textId="77777777" w:rsidR="00B14A8F" w:rsidRPr="00F15210" w:rsidRDefault="00B14A8F" w:rsidP="00F15210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</w:pPr>
            <w:r w:rsidRPr="00F15210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  <w:t>Контактные данные (мобильный телефон и электронная почта).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F4E8306" w14:textId="77777777" w:rsidR="00B14A8F" w:rsidRPr="00F15210" w:rsidRDefault="00B14A8F" w:rsidP="00F15210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</w:pPr>
            <w:r w:rsidRPr="00F15210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  <w:t>Отметка (подпись и дата) об ознакомлении с мерами безопасности, об ознакомлении с ответственностью, о согласии на обработку персональных данных.</w:t>
            </w:r>
          </w:p>
        </w:tc>
        <w:tc>
          <w:tcPr>
            <w:tcW w:w="1418" w:type="dxa"/>
            <w:vAlign w:val="center"/>
          </w:tcPr>
          <w:p w14:paraId="52052B43" w14:textId="77777777" w:rsidR="00B14A8F" w:rsidRPr="00F15210" w:rsidRDefault="00B14A8F" w:rsidP="00F15210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</w:pPr>
            <w:r w:rsidRPr="00F15210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  <w:t>Адрес расположения устройства</w:t>
            </w:r>
          </w:p>
        </w:tc>
      </w:tr>
      <w:tr w:rsidR="00B14A8F" w:rsidRPr="00F15210" w14:paraId="62171821" w14:textId="77777777" w:rsidTr="00F15210">
        <w:trPr>
          <w:trHeight w:val="853"/>
        </w:trPr>
        <w:tc>
          <w:tcPr>
            <w:tcW w:w="426" w:type="dxa"/>
            <w:shd w:val="clear" w:color="auto" w:fill="auto"/>
          </w:tcPr>
          <w:p w14:paraId="225E00A8" w14:textId="77777777" w:rsidR="00B14A8F" w:rsidRPr="00F15210" w:rsidRDefault="00B14A8F" w:rsidP="00F15210">
            <w:pPr>
              <w:tabs>
                <w:tab w:val="left" w:pos="1134"/>
              </w:tabs>
              <w:spacing w:after="0" w:line="240" w:lineRule="auto"/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</w:pPr>
            <w:r w:rsidRPr="00F15210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  <w:t>1.</w:t>
            </w:r>
          </w:p>
          <w:p w14:paraId="0B4BE049" w14:textId="77777777" w:rsidR="00B14A8F" w:rsidRPr="00F15210" w:rsidRDefault="00B14A8F" w:rsidP="00F15210">
            <w:pPr>
              <w:tabs>
                <w:tab w:val="left" w:pos="1134"/>
              </w:tabs>
              <w:spacing w:after="0" w:line="240" w:lineRule="auto"/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</w:pPr>
            <w:r w:rsidRPr="00F15210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7" w:type="dxa"/>
          </w:tcPr>
          <w:p w14:paraId="78E80D49" w14:textId="77777777" w:rsidR="00B14A8F" w:rsidRPr="00F15210" w:rsidRDefault="00B14A8F" w:rsidP="00F15210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</w:pPr>
            <w:r w:rsidRPr="00F15210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  <w:t>(Обязательно для заполнения)</w:t>
            </w:r>
          </w:p>
        </w:tc>
        <w:tc>
          <w:tcPr>
            <w:tcW w:w="1418" w:type="dxa"/>
            <w:shd w:val="clear" w:color="auto" w:fill="auto"/>
          </w:tcPr>
          <w:p w14:paraId="79528F45" w14:textId="77777777" w:rsidR="00B14A8F" w:rsidRPr="00F15210" w:rsidRDefault="00B14A8F" w:rsidP="00F15210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</w:pPr>
            <w:r w:rsidRPr="00F15210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  <w:t>(Обязательно для заполнения)</w:t>
            </w:r>
          </w:p>
        </w:tc>
        <w:tc>
          <w:tcPr>
            <w:tcW w:w="1417" w:type="dxa"/>
            <w:shd w:val="clear" w:color="auto" w:fill="auto"/>
          </w:tcPr>
          <w:p w14:paraId="6F4F3DAE" w14:textId="77777777" w:rsidR="00B14A8F" w:rsidRPr="00F15210" w:rsidRDefault="00B14A8F" w:rsidP="00F15210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</w:pPr>
            <w:r w:rsidRPr="00F15210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  <w:t>(Обязательно для заполнения)</w:t>
            </w:r>
          </w:p>
        </w:tc>
        <w:tc>
          <w:tcPr>
            <w:tcW w:w="1418" w:type="dxa"/>
            <w:shd w:val="clear" w:color="auto" w:fill="auto"/>
          </w:tcPr>
          <w:p w14:paraId="4DFE208A" w14:textId="77777777" w:rsidR="00B14A8F" w:rsidRPr="00F15210" w:rsidRDefault="00B14A8F" w:rsidP="00F15210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</w:pPr>
            <w:r w:rsidRPr="00F15210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  <w:t>(Обязательно для заполнения)</w:t>
            </w:r>
          </w:p>
        </w:tc>
        <w:tc>
          <w:tcPr>
            <w:tcW w:w="1842" w:type="dxa"/>
            <w:shd w:val="clear" w:color="auto" w:fill="auto"/>
          </w:tcPr>
          <w:p w14:paraId="2933305E" w14:textId="77777777" w:rsidR="00B14A8F" w:rsidRPr="00F15210" w:rsidRDefault="00B14A8F" w:rsidP="00F15210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</w:pPr>
            <w:r w:rsidRPr="00F15210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  <w:t xml:space="preserve">(Обязательно </w:t>
            </w:r>
            <w:r w:rsidRPr="00F15210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  <w:br/>
              <w:t xml:space="preserve">для </w:t>
            </w:r>
            <w:r w:rsidRPr="00F15210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  <w:br/>
              <w:t>заполнения)</w:t>
            </w:r>
          </w:p>
        </w:tc>
        <w:tc>
          <w:tcPr>
            <w:tcW w:w="1418" w:type="dxa"/>
          </w:tcPr>
          <w:p w14:paraId="2BD33EA5" w14:textId="77777777" w:rsidR="00B14A8F" w:rsidRPr="00F15210" w:rsidRDefault="00B14A8F" w:rsidP="00F15210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</w:pPr>
            <w:r w:rsidRPr="00F15210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  <w:t>(Обязательно для заполнения)</w:t>
            </w:r>
          </w:p>
        </w:tc>
      </w:tr>
    </w:tbl>
    <w:p w14:paraId="2B05A22D" w14:textId="77777777" w:rsidR="00B14A8F" w:rsidRPr="00F15210" w:rsidRDefault="00B14A8F" w:rsidP="00F15210">
      <w:pPr>
        <w:pStyle w:val="aff3"/>
        <w:tabs>
          <w:tab w:val="left" w:pos="993"/>
          <w:tab w:val="left" w:pos="1134"/>
        </w:tabs>
        <w:spacing w:after="0"/>
        <w:rPr>
          <w:color w:val="000000" w:themeColor="text1"/>
        </w:rPr>
      </w:pPr>
    </w:p>
    <w:p w14:paraId="122B5950" w14:textId="77777777" w:rsidR="00B14A8F" w:rsidRPr="00F15210" w:rsidRDefault="00B14A8F" w:rsidP="00F15210">
      <w:pPr>
        <w:pStyle w:val="aff3"/>
        <w:numPr>
          <w:ilvl w:val="1"/>
          <w:numId w:val="4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F15210">
        <w:rPr>
          <w:color w:val="000000" w:themeColor="text1"/>
        </w:rPr>
        <w:t xml:space="preserve">Оригиналы заявок на предоставление доступа направляются Исполнителем в печатном и электронном виде Заказчику в рабочее время Заказчика. Заказчик рассматривает заявки в течение 5 рабочих дней со следующего рабочего дня после получения Заказчиком заявки на предоставление удаленного доступа. После рассмотрения заявки Заказчик в течение 3 рабочих дней направляет Исполнителю информацию о рассмотрении заявки. </w:t>
      </w:r>
    </w:p>
    <w:p w14:paraId="240E180C" w14:textId="77777777" w:rsidR="00B14A8F" w:rsidRPr="00F15210" w:rsidRDefault="00B14A8F" w:rsidP="00F15210">
      <w:pPr>
        <w:pStyle w:val="af5"/>
        <w:numPr>
          <w:ilvl w:val="0"/>
          <w:numId w:val="43"/>
        </w:numPr>
        <w:tabs>
          <w:tab w:val="left" w:pos="1134"/>
        </w:tabs>
        <w:spacing w:after="0" w:line="240" w:lineRule="auto"/>
        <w:ind w:left="0" w:firstLine="567"/>
        <w:rPr>
          <w:rFonts w:ascii="Tahoma" w:eastAsia="Times New Roman" w:hAnsi="Tahoma" w:cs="Tahoma"/>
          <w:b/>
          <w:bCs/>
          <w:color w:val="000000" w:themeColor="text1"/>
          <w:sz w:val="20"/>
          <w:szCs w:val="20"/>
          <w:lang w:eastAsia="ru-RU"/>
        </w:rPr>
      </w:pPr>
      <w:r w:rsidRPr="00F15210">
        <w:rPr>
          <w:rFonts w:ascii="Tahoma" w:eastAsia="Times New Roman" w:hAnsi="Tahoma" w:cs="Tahoma"/>
          <w:b/>
          <w:bCs/>
          <w:color w:val="000000" w:themeColor="text1"/>
          <w:sz w:val="20"/>
          <w:szCs w:val="20"/>
          <w:lang w:eastAsia="ru-RU"/>
        </w:rPr>
        <w:t xml:space="preserve">Порядок надзора за исполнением требований безопасности. </w:t>
      </w:r>
    </w:p>
    <w:p w14:paraId="4BBD50DC" w14:textId="77777777" w:rsidR="00B14A8F" w:rsidRPr="00F15210" w:rsidRDefault="00B14A8F" w:rsidP="00F15210">
      <w:pPr>
        <w:pStyle w:val="aff3"/>
        <w:numPr>
          <w:ilvl w:val="1"/>
          <w:numId w:val="4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F15210">
        <w:rPr>
          <w:color w:val="000000" w:themeColor="text1"/>
        </w:rPr>
        <w:t>Исполнитель обязан в полном объеме и определённые Заказчиком сроки выполнить все требования, направленные на выполнение Исполнителем мероприятий по обеспечению необходимого Заказчику уровня защиты информации. Под необходимыми требованиями понимаются требования, указанные в настоящем документе.</w:t>
      </w:r>
    </w:p>
    <w:p w14:paraId="38D3F338" w14:textId="77777777" w:rsidR="00B14A8F" w:rsidRPr="00F15210" w:rsidRDefault="00B14A8F" w:rsidP="00F15210">
      <w:pPr>
        <w:pStyle w:val="aff3"/>
        <w:numPr>
          <w:ilvl w:val="1"/>
          <w:numId w:val="4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F15210">
        <w:rPr>
          <w:color w:val="000000" w:themeColor="text1"/>
        </w:rPr>
        <w:t>Заказчик для контроля исполнения требований по защите информации имеет право:</w:t>
      </w:r>
    </w:p>
    <w:p w14:paraId="36268961" w14:textId="77777777" w:rsidR="00B14A8F" w:rsidRPr="00F15210" w:rsidRDefault="00B14A8F" w:rsidP="00F15210">
      <w:pPr>
        <w:pStyle w:val="a"/>
        <w:tabs>
          <w:tab w:val="left" w:pos="1134"/>
        </w:tabs>
        <w:spacing w:before="0" w:after="0"/>
        <w:ind w:left="0" w:firstLine="567"/>
        <w:rPr>
          <w:color w:val="000000" w:themeColor="text1"/>
        </w:rPr>
      </w:pPr>
      <w:r w:rsidRPr="00F15210">
        <w:rPr>
          <w:color w:val="000000" w:themeColor="text1"/>
        </w:rPr>
        <w:t>использовать имеющиеся у Заказчика средства контроля утечки конфиденциальной информации;</w:t>
      </w:r>
    </w:p>
    <w:p w14:paraId="7F712680" w14:textId="77777777" w:rsidR="00B14A8F" w:rsidRPr="00F15210" w:rsidRDefault="00B14A8F" w:rsidP="00F15210">
      <w:pPr>
        <w:pStyle w:val="a"/>
        <w:tabs>
          <w:tab w:val="left" w:pos="1134"/>
        </w:tabs>
        <w:spacing w:before="0" w:after="0"/>
        <w:ind w:left="0" w:firstLine="567"/>
        <w:rPr>
          <w:color w:val="000000" w:themeColor="text1"/>
        </w:rPr>
      </w:pPr>
      <w:r w:rsidRPr="00F15210">
        <w:rPr>
          <w:color w:val="000000" w:themeColor="text1"/>
        </w:rPr>
        <w:t>использовать имеющиеся у Заказчика средства контроля действий пользователей;</w:t>
      </w:r>
    </w:p>
    <w:p w14:paraId="32DEFBA8" w14:textId="77777777" w:rsidR="00B14A8F" w:rsidRPr="00F15210" w:rsidRDefault="00B14A8F" w:rsidP="00F15210">
      <w:pPr>
        <w:pStyle w:val="a"/>
        <w:tabs>
          <w:tab w:val="left" w:pos="1134"/>
        </w:tabs>
        <w:spacing w:before="0" w:after="0"/>
        <w:ind w:left="0" w:firstLine="567"/>
        <w:rPr>
          <w:color w:val="000000" w:themeColor="text1"/>
        </w:rPr>
      </w:pPr>
      <w:r w:rsidRPr="00F15210">
        <w:rPr>
          <w:color w:val="000000" w:themeColor="text1"/>
        </w:rPr>
        <w:t xml:space="preserve">осуществлять контроль соблюдения Исполнителем требований по защите информации, в </w:t>
      </w:r>
      <w:proofErr w:type="spellStart"/>
      <w:r w:rsidRPr="00F15210">
        <w:rPr>
          <w:color w:val="000000" w:themeColor="text1"/>
        </w:rPr>
        <w:t>т.ч</w:t>
      </w:r>
      <w:proofErr w:type="spellEnd"/>
      <w:r w:rsidRPr="00F15210">
        <w:rPr>
          <w:color w:val="000000" w:themeColor="text1"/>
        </w:rPr>
        <w:t>. требовать от Исполнителя предоставить используемую Исполнителем технику для проверки функционирования средств защиты информации в рамках действующих договорных отношений между Заказчиком и Исполнителем.</w:t>
      </w:r>
    </w:p>
    <w:p w14:paraId="2F6918F3" w14:textId="77777777" w:rsidR="00B14A8F" w:rsidRPr="00F15210" w:rsidRDefault="00B14A8F" w:rsidP="00F15210">
      <w:pPr>
        <w:pStyle w:val="aff3"/>
        <w:numPr>
          <w:ilvl w:val="1"/>
          <w:numId w:val="4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F15210">
        <w:rPr>
          <w:color w:val="000000" w:themeColor="text1"/>
        </w:rPr>
        <w:t>Заказчик имеет право в одностороннем порядке приостановить или прекратить предоставление удаленного доступа Исполнителю, а Исполнитель обязан выполнить связанные с этим решением мероприятия в сроки, обозначенные Заказчиком.</w:t>
      </w:r>
    </w:p>
    <w:p w14:paraId="6DEEEF9A" w14:textId="77777777" w:rsidR="00B14A8F" w:rsidRPr="00F15210" w:rsidRDefault="00B14A8F" w:rsidP="00F15210">
      <w:pPr>
        <w:pStyle w:val="aff3"/>
        <w:numPr>
          <w:ilvl w:val="1"/>
          <w:numId w:val="4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F15210">
        <w:rPr>
          <w:color w:val="000000" w:themeColor="text1"/>
        </w:rPr>
        <w:lastRenderedPageBreak/>
        <w:t xml:space="preserve">Основания для </w:t>
      </w:r>
      <w:proofErr w:type="spellStart"/>
      <w:r w:rsidRPr="00F15210">
        <w:rPr>
          <w:color w:val="000000" w:themeColor="text1"/>
        </w:rPr>
        <w:t>непредоставления</w:t>
      </w:r>
      <w:proofErr w:type="spellEnd"/>
      <w:r w:rsidRPr="00F15210">
        <w:rPr>
          <w:color w:val="000000" w:themeColor="text1"/>
        </w:rPr>
        <w:t>, приостановки или прекращения предоставления удаленного доступа:</w:t>
      </w:r>
    </w:p>
    <w:p w14:paraId="026AD22C" w14:textId="77777777" w:rsidR="00B14A8F" w:rsidRPr="00F15210" w:rsidRDefault="00B14A8F" w:rsidP="00F15210">
      <w:pPr>
        <w:pStyle w:val="a"/>
        <w:tabs>
          <w:tab w:val="left" w:pos="1134"/>
        </w:tabs>
        <w:spacing w:before="0" w:after="0"/>
        <w:ind w:left="0" w:firstLine="567"/>
        <w:rPr>
          <w:color w:val="000000" w:themeColor="text1"/>
        </w:rPr>
      </w:pPr>
      <w:r w:rsidRPr="00F15210">
        <w:rPr>
          <w:color w:val="000000" w:themeColor="text1"/>
        </w:rPr>
        <w:t>не предоставление Заказчику оригинала заявки, заполненной надлежащим образом;</w:t>
      </w:r>
    </w:p>
    <w:p w14:paraId="570D92C3" w14:textId="77777777" w:rsidR="00B14A8F" w:rsidRPr="00F15210" w:rsidRDefault="00B14A8F" w:rsidP="00F15210">
      <w:pPr>
        <w:pStyle w:val="a"/>
        <w:tabs>
          <w:tab w:val="left" w:pos="1134"/>
        </w:tabs>
        <w:spacing w:before="0" w:after="0"/>
        <w:ind w:left="0" w:firstLine="567"/>
        <w:rPr>
          <w:color w:val="000000" w:themeColor="text1"/>
        </w:rPr>
      </w:pPr>
      <w:r w:rsidRPr="00F15210">
        <w:rPr>
          <w:color w:val="000000" w:themeColor="text1"/>
        </w:rPr>
        <w:t xml:space="preserve">не исполнение (в </w:t>
      </w:r>
      <w:proofErr w:type="spellStart"/>
      <w:r w:rsidRPr="00F15210">
        <w:rPr>
          <w:color w:val="000000" w:themeColor="text1"/>
        </w:rPr>
        <w:t>т.ч</w:t>
      </w:r>
      <w:proofErr w:type="spellEnd"/>
      <w:r w:rsidRPr="00F15210">
        <w:rPr>
          <w:color w:val="000000" w:themeColor="text1"/>
        </w:rPr>
        <w:t>. нарушение) со стороны Исполнителя требований Заказчика по защите информации, принадлежащей Заказчику, к которой Исполнитель получил доступ и которую он обрабатывал в рамках исполнения договорных отношений с Заказчиком;</w:t>
      </w:r>
    </w:p>
    <w:p w14:paraId="3EC42633" w14:textId="77777777" w:rsidR="00B14A8F" w:rsidRPr="00F15210" w:rsidRDefault="00B14A8F" w:rsidP="00F15210">
      <w:pPr>
        <w:pStyle w:val="a"/>
        <w:tabs>
          <w:tab w:val="left" w:pos="1134"/>
        </w:tabs>
        <w:spacing w:before="0" w:after="0"/>
        <w:ind w:left="0" w:firstLine="567"/>
        <w:rPr>
          <w:color w:val="000000" w:themeColor="text1"/>
        </w:rPr>
      </w:pPr>
      <w:r w:rsidRPr="00F15210">
        <w:rPr>
          <w:color w:val="000000" w:themeColor="text1"/>
        </w:rPr>
        <w:t>прекращение договорных отношений между сторонами;</w:t>
      </w:r>
    </w:p>
    <w:p w14:paraId="1F8C59A2" w14:textId="7673D09E" w:rsidR="00D402BE" w:rsidRPr="00F15210" w:rsidRDefault="00B14A8F" w:rsidP="00F15210">
      <w:pPr>
        <w:pStyle w:val="a"/>
        <w:tabs>
          <w:tab w:val="left" w:pos="1134"/>
        </w:tabs>
        <w:spacing w:before="0" w:after="0"/>
        <w:ind w:left="0" w:firstLine="567"/>
      </w:pPr>
      <w:r w:rsidRPr="00F15210">
        <w:rPr>
          <w:color w:val="000000" w:themeColor="text1"/>
        </w:rPr>
        <w:t>предписание федерального органа исполнительной власти Российской Федерации, уполномоченного в области обеспечения функционирования государственной системы обнаружения, предупреждения, ликвидации последствий компьютерных атак на информационные ресурсы Российской Федерации и федерального органа исполнительной власти, уполномоченного в области обеспечения безопасности информации Российской Федерации.</w:t>
      </w:r>
    </w:p>
    <w:sectPr w:rsidR="00D402BE" w:rsidRPr="00F15210" w:rsidSect="00F15210">
      <w:footerReference w:type="defaul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CFFA93" w16cex:dateUtc="2021-02-11T15:48:00Z"/>
  <w16cex:commentExtensible w16cex:durableId="23CFFADE" w16cex:dateUtc="2021-02-11T15:50:00Z"/>
  <w16cex:commentExtensible w16cex:durableId="23CFFB53" w16cex:dateUtc="2021-02-11T15:52:00Z"/>
  <w16cex:commentExtensible w16cex:durableId="23CFFBDD" w16cex:dateUtc="2021-02-11T15:54:00Z"/>
  <w16cex:commentExtensible w16cex:durableId="23CFFC4F" w16cex:dateUtc="2021-02-11T15:5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445CBB9" w16cid:durableId="23CFFA93"/>
  <w16cid:commentId w16cid:paraId="3C52EDCE" w16cid:durableId="23CFFADE"/>
  <w16cid:commentId w16cid:paraId="0B9F9B68" w16cid:durableId="23CFFB53"/>
  <w16cid:commentId w16cid:paraId="66F69881" w16cid:durableId="23CFFBDD"/>
  <w16cid:commentId w16cid:paraId="09E0B327" w16cid:durableId="23CFFC4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3A880D" w14:textId="77777777" w:rsidR="00D75A05" w:rsidRDefault="00D75A05" w:rsidP="00161569">
      <w:pPr>
        <w:spacing w:after="0" w:line="240" w:lineRule="auto"/>
      </w:pPr>
      <w:r>
        <w:separator/>
      </w:r>
    </w:p>
    <w:p w14:paraId="6E82596D" w14:textId="77777777" w:rsidR="00D75A05" w:rsidRDefault="00D75A05"/>
  </w:endnote>
  <w:endnote w:type="continuationSeparator" w:id="0">
    <w:p w14:paraId="31A1A44B" w14:textId="77777777" w:rsidR="00D75A05" w:rsidRDefault="00D75A05" w:rsidP="00161569">
      <w:pPr>
        <w:spacing w:after="0" w:line="240" w:lineRule="auto"/>
      </w:pPr>
      <w:r>
        <w:continuationSeparator/>
      </w:r>
    </w:p>
    <w:p w14:paraId="2128A5EB" w14:textId="77777777" w:rsidR="00D75A05" w:rsidRDefault="00D75A0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58514425"/>
      <w:docPartObj>
        <w:docPartGallery w:val="Page Numbers (Bottom of Page)"/>
        <w:docPartUnique/>
      </w:docPartObj>
    </w:sdtPr>
    <w:sdtEndPr/>
    <w:sdtContent>
      <w:p w14:paraId="6065EC6A" w14:textId="5BD9EB1A" w:rsidR="00667BA5" w:rsidRDefault="00667BA5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73C8">
          <w:rPr>
            <w:noProof/>
          </w:rPr>
          <w:t>2</w:t>
        </w:r>
        <w:r>
          <w:fldChar w:fldCharType="end"/>
        </w:r>
      </w:p>
    </w:sdtContent>
  </w:sdt>
  <w:p w14:paraId="412B7713" w14:textId="77777777" w:rsidR="00667BA5" w:rsidRPr="000C7268" w:rsidRDefault="00667BA5" w:rsidP="00952F95">
    <w:pPr>
      <w:pStyle w:val="ae"/>
      <w:tabs>
        <w:tab w:val="left" w:pos="369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15301D" w14:textId="77777777" w:rsidR="00D75A05" w:rsidRDefault="00D75A05" w:rsidP="00161569">
      <w:pPr>
        <w:spacing w:after="0" w:line="240" w:lineRule="auto"/>
      </w:pPr>
      <w:r>
        <w:separator/>
      </w:r>
    </w:p>
    <w:p w14:paraId="58E39D6D" w14:textId="77777777" w:rsidR="00D75A05" w:rsidRDefault="00D75A05"/>
  </w:footnote>
  <w:footnote w:type="continuationSeparator" w:id="0">
    <w:p w14:paraId="46E89D77" w14:textId="77777777" w:rsidR="00D75A05" w:rsidRDefault="00D75A05" w:rsidP="00161569">
      <w:pPr>
        <w:spacing w:after="0" w:line="240" w:lineRule="auto"/>
      </w:pPr>
      <w:r>
        <w:continuationSeparator/>
      </w:r>
    </w:p>
    <w:p w14:paraId="64EDBA17" w14:textId="77777777" w:rsidR="00D75A05" w:rsidRDefault="00D75A0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C56EE"/>
    <w:multiLevelType w:val="hybridMultilevel"/>
    <w:tmpl w:val="CC0428D2"/>
    <w:lvl w:ilvl="0" w:tplc="8312E550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1C27E9"/>
    <w:multiLevelType w:val="hybridMultilevel"/>
    <w:tmpl w:val="9580D9C4"/>
    <w:lvl w:ilvl="0" w:tplc="0419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83A2C"/>
    <w:multiLevelType w:val="hybridMultilevel"/>
    <w:tmpl w:val="AF9EEF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201FA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0606257"/>
    <w:multiLevelType w:val="hybridMultilevel"/>
    <w:tmpl w:val="D9B8FC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CE54CB"/>
    <w:multiLevelType w:val="hybridMultilevel"/>
    <w:tmpl w:val="686678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5860A5"/>
    <w:multiLevelType w:val="hybridMultilevel"/>
    <w:tmpl w:val="6D802F04"/>
    <w:lvl w:ilvl="0" w:tplc="0EA428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8D311B"/>
    <w:multiLevelType w:val="multilevel"/>
    <w:tmpl w:val="C19058D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6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4496AD6"/>
    <w:multiLevelType w:val="hybridMultilevel"/>
    <w:tmpl w:val="A5042E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AE7C31"/>
    <w:multiLevelType w:val="multilevel"/>
    <w:tmpl w:val="6854DF8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8C15C8D"/>
    <w:multiLevelType w:val="hybridMultilevel"/>
    <w:tmpl w:val="89D059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003DB8"/>
    <w:multiLevelType w:val="hybridMultilevel"/>
    <w:tmpl w:val="DA7691CC"/>
    <w:lvl w:ilvl="0" w:tplc="932EF8B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C25621C"/>
    <w:multiLevelType w:val="multilevel"/>
    <w:tmpl w:val="4C12E51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248959A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5864FEA"/>
    <w:multiLevelType w:val="hybridMultilevel"/>
    <w:tmpl w:val="1B18E4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9D4EB0"/>
    <w:multiLevelType w:val="hybridMultilevel"/>
    <w:tmpl w:val="35B60F14"/>
    <w:lvl w:ilvl="0" w:tplc="6C90295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36277C"/>
    <w:multiLevelType w:val="hybridMultilevel"/>
    <w:tmpl w:val="D4EC06F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2B644651"/>
    <w:multiLevelType w:val="multilevel"/>
    <w:tmpl w:val="E604D99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540"/>
      </w:pPr>
      <w:rPr>
        <w:rFonts w:ascii="Times New Roman" w:hAnsi="Times New Roman"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2D5C712C"/>
    <w:multiLevelType w:val="hybridMultilevel"/>
    <w:tmpl w:val="CF162B06"/>
    <w:lvl w:ilvl="0" w:tplc="0419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1F0F03"/>
    <w:multiLevelType w:val="hybridMultilevel"/>
    <w:tmpl w:val="267835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2C240A"/>
    <w:multiLevelType w:val="hybridMultilevel"/>
    <w:tmpl w:val="90F816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D82172"/>
    <w:multiLevelType w:val="multilevel"/>
    <w:tmpl w:val="9BB27DD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E836B38"/>
    <w:multiLevelType w:val="hybridMultilevel"/>
    <w:tmpl w:val="0EB6D5C4"/>
    <w:lvl w:ilvl="0" w:tplc="165C27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AD7516"/>
    <w:multiLevelType w:val="hybridMultilevel"/>
    <w:tmpl w:val="16CCDFC6"/>
    <w:lvl w:ilvl="0" w:tplc="95E04546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711FFF"/>
    <w:multiLevelType w:val="multilevel"/>
    <w:tmpl w:val="6C6AA30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7177C93"/>
    <w:multiLevelType w:val="hybridMultilevel"/>
    <w:tmpl w:val="E3D278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003D79"/>
    <w:multiLevelType w:val="hybridMultilevel"/>
    <w:tmpl w:val="02E4288E"/>
    <w:lvl w:ilvl="0" w:tplc="6C90295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657BD4"/>
    <w:multiLevelType w:val="hybridMultilevel"/>
    <w:tmpl w:val="99ACE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527BF8"/>
    <w:multiLevelType w:val="hybridMultilevel"/>
    <w:tmpl w:val="037E3D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985C71"/>
    <w:multiLevelType w:val="hybridMultilevel"/>
    <w:tmpl w:val="49407428"/>
    <w:lvl w:ilvl="0" w:tplc="25FC91EE">
      <w:start w:val="1"/>
      <w:numFmt w:val="bullet"/>
      <w:lvlText w:val=""/>
      <w:lvlJc w:val="left"/>
      <w:pPr>
        <w:ind w:left="107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0" w15:restartNumberingAfterBreak="0">
    <w:nsid w:val="63E87DD7"/>
    <w:multiLevelType w:val="hybridMultilevel"/>
    <w:tmpl w:val="C68443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97D" w:themeColor="text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EC466C"/>
    <w:multiLevelType w:val="multilevel"/>
    <w:tmpl w:val="1C381A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2" w15:restartNumberingAfterBreak="0">
    <w:nsid w:val="6F887CD7"/>
    <w:multiLevelType w:val="hybridMultilevel"/>
    <w:tmpl w:val="195AD9F2"/>
    <w:lvl w:ilvl="0" w:tplc="C8C4BAE0">
      <w:start w:val="1"/>
      <w:numFmt w:val="bullet"/>
      <w:pStyle w:val="a"/>
      <w:lvlText w:val=""/>
      <w:lvlJc w:val="left"/>
      <w:pPr>
        <w:ind w:left="185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3" w:hanging="360"/>
      </w:pPr>
      <w:rPr>
        <w:rFonts w:ascii="Wingdings" w:hAnsi="Wingdings" w:hint="default"/>
      </w:rPr>
    </w:lvl>
  </w:abstractNum>
  <w:abstractNum w:abstractNumId="33" w15:restartNumberingAfterBreak="0">
    <w:nsid w:val="6FEF71B6"/>
    <w:multiLevelType w:val="multilevel"/>
    <w:tmpl w:val="309C2006"/>
    <w:lvl w:ilvl="0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508" w:hanging="504"/>
      </w:pPr>
    </w:lvl>
    <w:lvl w:ilvl="3">
      <w:start w:val="1"/>
      <w:numFmt w:val="bullet"/>
      <w:lvlText w:val=""/>
      <w:lvlJc w:val="left"/>
      <w:pPr>
        <w:ind w:left="2012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34" w15:restartNumberingAfterBreak="0">
    <w:nsid w:val="71A3432B"/>
    <w:multiLevelType w:val="hybridMultilevel"/>
    <w:tmpl w:val="80943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0B07D1"/>
    <w:multiLevelType w:val="hybridMultilevel"/>
    <w:tmpl w:val="4086A1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B62AD3"/>
    <w:multiLevelType w:val="multilevel"/>
    <w:tmpl w:val="654EDF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Tahoma" w:hAnsi="Tahoma" w:cs="Tahoma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7" w15:restartNumberingAfterBreak="0">
    <w:nsid w:val="76E04DB6"/>
    <w:multiLevelType w:val="hybridMultilevel"/>
    <w:tmpl w:val="EDFEC5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5F1E28"/>
    <w:multiLevelType w:val="hybridMultilevel"/>
    <w:tmpl w:val="3EC698C4"/>
    <w:lvl w:ilvl="0" w:tplc="5C0E13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050425"/>
    <w:multiLevelType w:val="hybridMultilevel"/>
    <w:tmpl w:val="BE5A33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195152"/>
    <w:multiLevelType w:val="hybridMultilevel"/>
    <w:tmpl w:val="0A28D9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5"/>
  </w:num>
  <w:num w:numId="3">
    <w:abstractNumId w:val="25"/>
  </w:num>
  <w:num w:numId="4">
    <w:abstractNumId w:val="26"/>
  </w:num>
  <w:num w:numId="5">
    <w:abstractNumId w:val="40"/>
  </w:num>
  <w:num w:numId="6">
    <w:abstractNumId w:val="15"/>
  </w:num>
  <w:num w:numId="7">
    <w:abstractNumId w:val="34"/>
  </w:num>
  <w:num w:numId="8">
    <w:abstractNumId w:val="14"/>
  </w:num>
  <w:num w:numId="9">
    <w:abstractNumId w:val="28"/>
  </w:num>
  <w:num w:numId="10">
    <w:abstractNumId w:val="30"/>
  </w:num>
  <w:num w:numId="11">
    <w:abstractNumId w:val="31"/>
  </w:num>
  <w:num w:numId="12">
    <w:abstractNumId w:val="6"/>
  </w:num>
  <w:num w:numId="13">
    <w:abstractNumId w:val="33"/>
  </w:num>
  <w:num w:numId="14">
    <w:abstractNumId w:val="11"/>
  </w:num>
  <w:num w:numId="15">
    <w:abstractNumId w:val="7"/>
  </w:num>
  <w:num w:numId="16">
    <w:abstractNumId w:val="37"/>
  </w:num>
  <w:num w:numId="17">
    <w:abstractNumId w:val="5"/>
  </w:num>
  <w:num w:numId="18">
    <w:abstractNumId w:val="36"/>
  </w:num>
  <w:num w:numId="19">
    <w:abstractNumId w:val="18"/>
  </w:num>
  <w:num w:numId="20">
    <w:abstractNumId w:val="8"/>
  </w:num>
  <w:num w:numId="21">
    <w:abstractNumId w:val="12"/>
  </w:num>
  <w:num w:numId="22">
    <w:abstractNumId w:val="24"/>
  </w:num>
  <w:num w:numId="23">
    <w:abstractNumId w:val="9"/>
  </w:num>
  <w:num w:numId="24">
    <w:abstractNumId w:val="4"/>
  </w:num>
  <w:num w:numId="25">
    <w:abstractNumId w:val="19"/>
  </w:num>
  <w:num w:numId="26">
    <w:abstractNumId w:val="17"/>
  </w:num>
  <w:num w:numId="27">
    <w:abstractNumId w:val="20"/>
  </w:num>
  <w:num w:numId="28">
    <w:abstractNumId w:val="16"/>
  </w:num>
  <w:num w:numId="29">
    <w:abstractNumId w:val="1"/>
  </w:num>
  <w:num w:numId="30">
    <w:abstractNumId w:val="10"/>
  </w:num>
  <w:num w:numId="31">
    <w:abstractNumId w:val="21"/>
  </w:num>
  <w:num w:numId="32">
    <w:abstractNumId w:val="13"/>
  </w:num>
  <w:num w:numId="33">
    <w:abstractNumId w:val="29"/>
  </w:num>
  <w:num w:numId="34">
    <w:abstractNumId w:val="38"/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"/>
  </w:num>
  <w:num w:numId="39">
    <w:abstractNumId w:val="0"/>
  </w:num>
  <w:num w:numId="40">
    <w:abstractNumId w:val="23"/>
  </w:num>
  <w:num w:numId="41">
    <w:abstractNumId w:val="22"/>
  </w:num>
  <w:num w:numId="42">
    <w:abstractNumId w:val="32"/>
  </w:num>
  <w:num w:numId="43">
    <w:abstractNumId w:val="3"/>
  </w:num>
  <w:num w:numId="44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922"/>
    <w:rsid w:val="00005174"/>
    <w:rsid w:val="00007C3F"/>
    <w:rsid w:val="0001222A"/>
    <w:rsid w:val="0001798E"/>
    <w:rsid w:val="00024FAD"/>
    <w:rsid w:val="00053C0C"/>
    <w:rsid w:val="00057EAE"/>
    <w:rsid w:val="00060100"/>
    <w:rsid w:val="00067BB9"/>
    <w:rsid w:val="00072CA8"/>
    <w:rsid w:val="0007650F"/>
    <w:rsid w:val="0009788A"/>
    <w:rsid w:val="000B6171"/>
    <w:rsid w:val="000C7268"/>
    <w:rsid w:val="000E270B"/>
    <w:rsid w:val="000E5750"/>
    <w:rsid w:val="000F107A"/>
    <w:rsid w:val="000F552C"/>
    <w:rsid w:val="000F6A7B"/>
    <w:rsid w:val="00101676"/>
    <w:rsid w:val="00101FBB"/>
    <w:rsid w:val="0011122E"/>
    <w:rsid w:val="0011421C"/>
    <w:rsid w:val="001145B7"/>
    <w:rsid w:val="0011790C"/>
    <w:rsid w:val="00133524"/>
    <w:rsid w:val="00137695"/>
    <w:rsid w:val="0014100B"/>
    <w:rsid w:val="00144539"/>
    <w:rsid w:val="00152C2F"/>
    <w:rsid w:val="0015787D"/>
    <w:rsid w:val="00161569"/>
    <w:rsid w:val="00162122"/>
    <w:rsid w:val="00182753"/>
    <w:rsid w:val="001B5B10"/>
    <w:rsid w:val="001D2263"/>
    <w:rsid w:val="001D2975"/>
    <w:rsid w:val="001E1214"/>
    <w:rsid w:val="001F4EF1"/>
    <w:rsid w:val="00200748"/>
    <w:rsid w:val="002031E2"/>
    <w:rsid w:val="00210ACE"/>
    <w:rsid w:val="00212789"/>
    <w:rsid w:val="00212BBF"/>
    <w:rsid w:val="0021458E"/>
    <w:rsid w:val="002356B1"/>
    <w:rsid w:val="00240B98"/>
    <w:rsid w:val="00241DCC"/>
    <w:rsid w:val="002431AA"/>
    <w:rsid w:val="002452EC"/>
    <w:rsid w:val="00252AFA"/>
    <w:rsid w:val="002719BA"/>
    <w:rsid w:val="0029663F"/>
    <w:rsid w:val="002B35EF"/>
    <w:rsid w:val="002B37DB"/>
    <w:rsid w:val="002B3BB4"/>
    <w:rsid w:val="002C6091"/>
    <w:rsid w:val="002C7401"/>
    <w:rsid w:val="002C7936"/>
    <w:rsid w:val="002C7F37"/>
    <w:rsid w:val="002D1BA8"/>
    <w:rsid w:val="002D30F6"/>
    <w:rsid w:val="002D4828"/>
    <w:rsid w:val="002F0F86"/>
    <w:rsid w:val="002F3F6E"/>
    <w:rsid w:val="002F6D9B"/>
    <w:rsid w:val="00305AEC"/>
    <w:rsid w:val="003151EA"/>
    <w:rsid w:val="003212CE"/>
    <w:rsid w:val="00322B92"/>
    <w:rsid w:val="003235BA"/>
    <w:rsid w:val="00323FFB"/>
    <w:rsid w:val="00341148"/>
    <w:rsid w:val="00346922"/>
    <w:rsid w:val="00347F54"/>
    <w:rsid w:val="0035759C"/>
    <w:rsid w:val="00360A95"/>
    <w:rsid w:val="00373739"/>
    <w:rsid w:val="003A65E2"/>
    <w:rsid w:val="003C0372"/>
    <w:rsid w:val="003C7E6C"/>
    <w:rsid w:val="003D15AF"/>
    <w:rsid w:val="003D3598"/>
    <w:rsid w:val="003E5993"/>
    <w:rsid w:val="003F6527"/>
    <w:rsid w:val="003F7572"/>
    <w:rsid w:val="00400683"/>
    <w:rsid w:val="00402569"/>
    <w:rsid w:val="0041091A"/>
    <w:rsid w:val="00410A78"/>
    <w:rsid w:val="00410D3C"/>
    <w:rsid w:val="00413DFD"/>
    <w:rsid w:val="00414966"/>
    <w:rsid w:val="004249BB"/>
    <w:rsid w:val="00452FEB"/>
    <w:rsid w:val="0048430C"/>
    <w:rsid w:val="00485491"/>
    <w:rsid w:val="00493154"/>
    <w:rsid w:val="0049684C"/>
    <w:rsid w:val="00496CAB"/>
    <w:rsid w:val="004A47FF"/>
    <w:rsid w:val="004A6DB2"/>
    <w:rsid w:val="004A73C0"/>
    <w:rsid w:val="004B0338"/>
    <w:rsid w:val="004B5F4C"/>
    <w:rsid w:val="004B6F2B"/>
    <w:rsid w:val="004C10F4"/>
    <w:rsid w:val="004C7431"/>
    <w:rsid w:val="004D7F51"/>
    <w:rsid w:val="004E1283"/>
    <w:rsid w:val="004E40C3"/>
    <w:rsid w:val="004E4ED9"/>
    <w:rsid w:val="00503025"/>
    <w:rsid w:val="00510F1E"/>
    <w:rsid w:val="0051515F"/>
    <w:rsid w:val="005227CF"/>
    <w:rsid w:val="005311CE"/>
    <w:rsid w:val="00541D75"/>
    <w:rsid w:val="0054580D"/>
    <w:rsid w:val="00550843"/>
    <w:rsid w:val="00566B78"/>
    <w:rsid w:val="0057694D"/>
    <w:rsid w:val="00590CBA"/>
    <w:rsid w:val="00591786"/>
    <w:rsid w:val="00597ED8"/>
    <w:rsid w:val="005A7CCC"/>
    <w:rsid w:val="005A7FE8"/>
    <w:rsid w:val="005B3C69"/>
    <w:rsid w:val="005C1ACF"/>
    <w:rsid w:val="005D26A2"/>
    <w:rsid w:val="005D6CFD"/>
    <w:rsid w:val="005D7010"/>
    <w:rsid w:val="005D73A9"/>
    <w:rsid w:val="005E2321"/>
    <w:rsid w:val="005E4867"/>
    <w:rsid w:val="005E6F05"/>
    <w:rsid w:val="006129B2"/>
    <w:rsid w:val="00613356"/>
    <w:rsid w:val="00616A59"/>
    <w:rsid w:val="006342BB"/>
    <w:rsid w:val="00642599"/>
    <w:rsid w:val="00665ABE"/>
    <w:rsid w:val="00665CB1"/>
    <w:rsid w:val="00667BA5"/>
    <w:rsid w:val="006739C1"/>
    <w:rsid w:val="0067786E"/>
    <w:rsid w:val="006A0706"/>
    <w:rsid w:val="006A6571"/>
    <w:rsid w:val="006B363A"/>
    <w:rsid w:val="006C2DD2"/>
    <w:rsid w:val="006E5C3D"/>
    <w:rsid w:val="006F0DB8"/>
    <w:rsid w:val="00721D7B"/>
    <w:rsid w:val="00723FB8"/>
    <w:rsid w:val="0073172A"/>
    <w:rsid w:val="00736371"/>
    <w:rsid w:val="00742D59"/>
    <w:rsid w:val="00742F9D"/>
    <w:rsid w:val="007442AC"/>
    <w:rsid w:val="0076331C"/>
    <w:rsid w:val="007669B1"/>
    <w:rsid w:val="007754F3"/>
    <w:rsid w:val="00781DAD"/>
    <w:rsid w:val="00786213"/>
    <w:rsid w:val="007919A2"/>
    <w:rsid w:val="007939BC"/>
    <w:rsid w:val="007A6F34"/>
    <w:rsid w:val="007B2EA4"/>
    <w:rsid w:val="007B56FE"/>
    <w:rsid w:val="007C226E"/>
    <w:rsid w:val="007E3B17"/>
    <w:rsid w:val="007F1992"/>
    <w:rsid w:val="008208DF"/>
    <w:rsid w:val="00823CAF"/>
    <w:rsid w:val="00831943"/>
    <w:rsid w:val="0083390C"/>
    <w:rsid w:val="0083428C"/>
    <w:rsid w:val="0084607F"/>
    <w:rsid w:val="00847F08"/>
    <w:rsid w:val="00855708"/>
    <w:rsid w:val="00860775"/>
    <w:rsid w:val="00870F80"/>
    <w:rsid w:val="00880EBC"/>
    <w:rsid w:val="00886D4D"/>
    <w:rsid w:val="008A26D3"/>
    <w:rsid w:val="008B779E"/>
    <w:rsid w:val="008D535D"/>
    <w:rsid w:val="008E6FD2"/>
    <w:rsid w:val="008F1727"/>
    <w:rsid w:val="008F6F86"/>
    <w:rsid w:val="00913363"/>
    <w:rsid w:val="009168BB"/>
    <w:rsid w:val="00917022"/>
    <w:rsid w:val="00921C5F"/>
    <w:rsid w:val="00927900"/>
    <w:rsid w:val="009313E0"/>
    <w:rsid w:val="00934638"/>
    <w:rsid w:val="00941A22"/>
    <w:rsid w:val="00952F95"/>
    <w:rsid w:val="00960F9C"/>
    <w:rsid w:val="009617F5"/>
    <w:rsid w:val="009659AF"/>
    <w:rsid w:val="00970645"/>
    <w:rsid w:val="00994154"/>
    <w:rsid w:val="00994411"/>
    <w:rsid w:val="009A4F64"/>
    <w:rsid w:val="009A72EE"/>
    <w:rsid w:val="009B3220"/>
    <w:rsid w:val="009B3BF4"/>
    <w:rsid w:val="009B5028"/>
    <w:rsid w:val="009D2FA5"/>
    <w:rsid w:val="009F03FE"/>
    <w:rsid w:val="009F159C"/>
    <w:rsid w:val="009F2ADE"/>
    <w:rsid w:val="009F6FF3"/>
    <w:rsid w:val="00A010F8"/>
    <w:rsid w:val="00A1174C"/>
    <w:rsid w:val="00A12855"/>
    <w:rsid w:val="00A12BE5"/>
    <w:rsid w:val="00A1779D"/>
    <w:rsid w:val="00A17BB2"/>
    <w:rsid w:val="00A226F4"/>
    <w:rsid w:val="00A24A55"/>
    <w:rsid w:val="00A25B5E"/>
    <w:rsid w:val="00A25D3F"/>
    <w:rsid w:val="00A269D6"/>
    <w:rsid w:val="00A31054"/>
    <w:rsid w:val="00A358F2"/>
    <w:rsid w:val="00A36A07"/>
    <w:rsid w:val="00A453B6"/>
    <w:rsid w:val="00A45501"/>
    <w:rsid w:val="00A50E93"/>
    <w:rsid w:val="00A514CC"/>
    <w:rsid w:val="00A60FA9"/>
    <w:rsid w:val="00A653E6"/>
    <w:rsid w:val="00A655EF"/>
    <w:rsid w:val="00A730A5"/>
    <w:rsid w:val="00AB2D72"/>
    <w:rsid w:val="00AB3377"/>
    <w:rsid w:val="00AC021A"/>
    <w:rsid w:val="00AC39E8"/>
    <w:rsid w:val="00AC7159"/>
    <w:rsid w:val="00AD4F86"/>
    <w:rsid w:val="00AE0972"/>
    <w:rsid w:val="00AF5582"/>
    <w:rsid w:val="00AF5C3D"/>
    <w:rsid w:val="00AF73C8"/>
    <w:rsid w:val="00B0431A"/>
    <w:rsid w:val="00B07828"/>
    <w:rsid w:val="00B07C22"/>
    <w:rsid w:val="00B10E50"/>
    <w:rsid w:val="00B14A8F"/>
    <w:rsid w:val="00B43890"/>
    <w:rsid w:val="00B526B3"/>
    <w:rsid w:val="00B541FB"/>
    <w:rsid w:val="00B547C7"/>
    <w:rsid w:val="00B56107"/>
    <w:rsid w:val="00B61DF6"/>
    <w:rsid w:val="00B62009"/>
    <w:rsid w:val="00B67DDF"/>
    <w:rsid w:val="00B706B3"/>
    <w:rsid w:val="00B7085D"/>
    <w:rsid w:val="00B77180"/>
    <w:rsid w:val="00B814D5"/>
    <w:rsid w:val="00B81EC7"/>
    <w:rsid w:val="00B93144"/>
    <w:rsid w:val="00BA78D4"/>
    <w:rsid w:val="00BC4F23"/>
    <w:rsid w:val="00BC6961"/>
    <w:rsid w:val="00BD41E6"/>
    <w:rsid w:val="00BD5539"/>
    <w:rsid w:val="00BF32A6"/>
    <w:rsid w:val="00C00C13"/>
    <w:rsid w:val="00C010AA"/>
    <w:rsid w:val="00C05075"/>
    <w:rsid w:val="00C053BB"/>
    <w:rsid w:val="00C154D3"/>
    <w:rsid w:val="00C17C35"/>
    <w:rsid w:val="00C215E6"/>
    <w:rsid w:val="00C23F19"/>
    <w:rsid w:val="00C33C97"/>
    <w:rsid w:val="00C3689B"/>
    <w:rsid w:val="00C46D1E"/>
    <w:rsid w:val="00C55A27"/>
    <w:rsid w:val="00C612D5"/>
    <w:rsid w:val="00C624F3"/>
    <w:rsid w:val="00C92F7D"/>
    <w:rsid w:val="00CA0B17"/>
    <w:rsid w:val="00CA78B5"/>
    <w:rsid w:val="00CB0D7D"/>
    <w:rsid w:val="00CC50F8"/>
    <w:rsid w:val="00CD1056"/>
    <w:rsid w:val="00CE5559"/>
    <w:rsid w:val="00CE64D4"/>
    <w:rsid w:val="00CF752A"/>
    <w:rsid w:val="00CF7B9E"/>
    <w:rsid w:val="00D078A4"/>
    <w:rsid w:val="00D102FF"/>
    <w:rsid w:val="00D1399C"/>
    <w:rsid w:val="00D305B6"/>
    <w:rsid w:val="00D402BE"/>
    <w:rsid w:val="00D42BD4"/>
    <w:rsid w:val="00D528F5"/>
    <w:rsid w:val="00D5529C"/>
    <w:rsid w:val="00D60C1A"/>
    <w:rsid w:val="00D644CE"/>
    <w:rsid w:val="00D70F22"/>
    <w:rsid w:val="00D737DA"/>
    <w:rsid w:val="00D75A05"/>
    <w:rsid w:val="00D8284A"/>
    <w:rsid w:val="00D85D08"/>
    <w:rsid w:val="00D8605E"/>
    <w:rsid w:val="00D87972"/>
    <w:rsid w:val="00D90002"/>
    <w:rsid w:val="00D918AA"/>
    <w:rsid w:val="00D92838"/>
    <w:rsid w:val="00DA2613"/>
    <w:rsid w:val="00DA4A6F"/>
    <w:rsid w:val="00DB0319"/>
    <w:rsid w:val="00DC0475"/>
    <w:rsid w:val="00DC3A8A"/>
    <w:rsid w:val="00DE4A91"/>
    <w:rsid w:val="00DE7694"/>
    <w:rsid w:val="00DF2DDE"/>
    <w:rsid w:val="00E02293"/>
    <w:rsid w:val="00E037F6"/>
    <w:rsid w:val="00E05C03"/>
    <w:rsid w:val="00E077DD"/>
    <w:rsid w:val="00E1319E"/>
    <w:rsid w:val="00E1495E"/>
    <w:rsid w:val="00E3766C"/>
    <w:rsid w:val="00E4161F"/>
    <w:rsid w:val="00E453D4"/>
    <w:rsid w:val="00E466F5"/>
    <w:rsid w:val="00E57CB8"/>
    <w:rsid w:val="00E62CC8"/>
    <w:rsid w:val="00E65ACE"/>
    <w:rsid w:val="00E67BBF"/>
    <w:rsid w:val="00E7095A"/>
    <w:rsid w:val="00E87064"/>
    <w:rsid w:val="00E9440C"/>
    <w:rsid w:val="00EB353C"/>
    <w:rsid w:val="00EB7131"/>
    <w:rsid w:val="00EC4223"/>
    <w:rsid w:val="00EC5D39"/>
    <w:rsid w:val="00EC795D"/>
    <w:rsid w:val="00ED0B39"/>
    <w:rsid w:val="00ED1439"/>
    <w:rsid w:val="00ED3011"/>
    <w:rsid w:val="00EF3532"/>
    <w:rsid w:val="00EF6889"/>
    <w:rsid w:val="00EF71DE"/>
    <w:rsid w:val="00F04756"/>
    <w:rsid w:val="00F15210"/>
    <w:rsid w:val="00F15DEC"/>
    <w:rsid w:val="00F204DC"/>
    <w:rsid w:val="00F2114A"/>
    <w:rsid w:val="00F46667"/>
    <w:rsid w:val="00F6109C"/>
    <w:rsid w:val="00F61942"/>
    <w:rsid w:val="00F6651C"/>
    <w:rsid w:val="00F66A97"/>
    <w:rsid w:val="00F766B0"/>
    <w:rsid w:val="00F8474F"/>
    <w:rsid w:val="00F92B4D"/>
    <w:rsid w:val="00FA2EEF"/>
    <w:rsid w:val="00FA5743"/>
    <w:rsid w:val="00FC1E93"/>
    <w:rsid w:val="00FC2733"/>
    <w:rsid w:val="00FD2370"/>
    <w:rsid w:val="00FD3DA4"/>
    <w:rsid w:val="00FE741C"/>
    <w:rsid w:val="00FE758A"/>
    <w:rsid w:val="00FF0C99"/>
    <w:rsid w:val="00FF0E52"/>
    <w:rsid w:val="00FF4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2F1115"/>
  <w15:docId w15:val="{920DA3A6-F64D-401C-85ED-578FB6E0D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6331C"/>
    <w:pPr>
      <w:jc w:val="both"/>
    </w:pPr>
  </w:style>
  <w:style w:type="paragraph" w:styleId="1">
    <w:name w:val="heading 1"/>
    <w:basedOn w:val="a0"/>
    <w:next w:val="a0"/>
    <w:link w:val="10"/>
    <w:uiPriority w:val="9"/>
    <w:qFormat/>
    <w:rsid w:val="0078621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78621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E3766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rsid w:val="009F03F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346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346922"/>
    <w:rPr>
      <w:rFonts w:ascii="Tahoma" w:hAnsi="Tahoma" w:cs="Tahoma"/>
      <w:sz w:val="16"/>
      <w:szCs w:val="16"/>
    </w:rPr>
  </w:style>
  <w:style w:type="paragraph" w:styleId="a6">
    <w:name w:val="Title"/>
    <w:basedOn w:val="a0"/>
    <w:next w:val="a0"/>
    <w:link w:val="a7"/>
    <w:uiPriority w:val="10"/>
    <w:qFormat/>
    <w:rsid w:val="0076331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Заголовок Знак"/>
    <w:basedOn w:val="a1"/>
    <w:link w:val="a6"/>
    <w:uiPriority w:val="10"/>
    <w:rsid w:val="0076331C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Normal (Web)"/>
    <w:aliases w:val="Обычный (Web),Знак Знак1"/>
    <w:basedOn w:val="a0"/>
    <w:link w:val="a9"/>
    <w:uiPriority w:val="99"/>
    <w:unhideWhenUsed/>
    <w:rsid w:val="00763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2"/>
    <w:uiPriority w:val="59"/>
    <w:rsid w:val="007633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b">
    <w:name w:val="Акелон"/>
    <w:basedOn w:val="a2"/>
    <w:uiPriority w:val="99"/>
    <w:rsid w:val="00BD5539"/>
    <w:pPr>
      <w:spacing w:after="0" w:line="240" w:lineRule="auto"/>
    </w:pPr>
    <w:tblPr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</w:tblPr>
    <w:tblStylePr w:type="firstRow">
      <w:rPr>
        <w:b/>
      </w:rPr>
      <w:tblPr/>
      <w:tcPr>
        <w:shd w:val="clear" w:color="auto" w:fill="C6D9F1" w:themeFill="text2" w:themeFillTint="33"/>
      </w:tcPr>
    </w:tblStylePr>
    <w:tblStylePr w:type="lastRow">
      <w:rPr>
        <w:b/>
        <w:i w:val="0"/>
      </w:rPr>
    </w:tblStylePr>
    <w:tblStylePr w:type="firstCol">
      <w:rPr>
        <w:b/>
        <w:i w:val="0"/>
      </w:rPr>
    </w:tblStylePr>
  </w:style>
  <w:style w:type="paragraph" w:styleId="ac">
    <w:name w:val="header"/>
    <w:basedOn w:val="a0"/>
    <w:link w:val="ad"/>
    <w:uiPriority w:val="99"/>
    <w:unhideWhenUsed/>
    <w:rsid w:val="001615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161569"/>
  </w:style>
  <w:style w:type="paragraph" w:styleId="ae">
    <w:name w:val="footer"/>
    <w:basedOn w:val="a0"/>
    <w:link w:val="af"/>
    <w:uiPriority w:val="99"/>
    <w:unhideWhenUsed/>
    <w:rsid w:val="001615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161569"/>
  </w:style>
  <w:style w:type="character" w:customStyle="1" w:styleId="10">
    <w:name w:val="Заголовок 1 Знак"/>
    <w:basedOn w:val="a1"/>
    <w:link w:val="1"/>
    <w:uiPriority w:val="9"/>
    <w:rsid w:val="007862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rsid w:val="007862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0">
    <w:name w:val="caption"/>
    <w:basedOn w:val="a0"/>
    <w:next w:val="a0"/>
    <w:uiPriority w:val="35"/>
    <w:unhideWhenUsed/>
    <w:qFormat/>
    <w:rsid w:val="00F0475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af1">
    <w:name w:val="Роль Акелон"/>
    <w:basedOn w:val="a0"/>
    <w:link w:val="af2"/>
    <w:qFormat/>
    <w:rsid w:val="00F04756"/>
    <w:rPr>
      <w:b/>
      <w:i/>
    </w:rPr>
  </w:style>
  <w:style w:type="paragraph" w:customStyle="1" w:styleId="af3">
    <w:name w:val="Название объекта Акелон"/>
    <w:basedOn w:val="a0"/>
    <w:link w:val="af4"/>
    <w:qFormat/>
    <w:rsid w:val="00F04756"/>
    <w:rPr>
      <w:b/>
    </w:rPr>
  </w:style>
  <w:style w:type="character" w:customStyle="1" w:styleId="af2">
    <w:name w:val="Роль Акелон Знак"/>
    <w:basedOn w:val="a1"/>
    <w:link w:val="af1"/>
    <w:rsid w:val="00F04756"/>
    <w:rPr>
      <w:b/>
      <w:i/>
    </w:rPr>
  </w:style>
  <w:style w:type="paragraph" w:styleId="21">
    <w:name w:val="Quote"/>
    <w:basedOn w:val="a0"/>
    <w:next w:val="a0"/>
    <w:link w:val="22"/>
    <w:uiPriority w:val="29"/>
    <w:qFormat/>
    <w:rsid w:val="00994154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4">
    <w:name w:val="Название объекта Акелон Знак"/>
    <w:basedOn w:val="a1"/>
    <w:link w:val="af3"/>
    <w:rsid w:val="00F04756"/>
    <w:rPr>
      <w:b/>
    </w:rPr>
  </w:style>
  <w:style w:type="character" w:customStyle="1" w:styleId="22">
    <w:name w:val="Цитата 2 Знак"/>
    <w:basedOn w:val="a1"/>
    <w:link w:val="21"/>
    <w:uiPriority w:val="29"/>
    <w:rsid w:val="00994154"/>
    <w:rPr>
      <w:i/>
      <w:iCs/>
      <w:color w:val="404040" w:themeColor="text1" w:themeTint="BF"/>
    </w:rPr>
  </w:style>
  <w:style w:type="paragraph" w:styleId="af5">
    <w:name w:val="List Paragraph"/>
    <w:aliases w:val="Заголовок_3,Bullet_IRAO,Мой Список,AC List 01,Подпись рисунка,Table-Normal,RSHB_Table-Normal,List Paragraph1,Num Bullet 1,Bullet Number,Индексы,Абзац списка литеральный,it_List1,Bullet List,FooterText,numbered,Paragraphe de liste1,lp1,таб2"/>
    <w:basedOn w:val="a0"/>
    <w:link w:val="af6"/>
    <w:uiPriority w:val="34"/>
    <w:qFormat/>
    <w:rsid w:val="00665ABE"/>
    <w:pPr>
      <w:ind w:left="720"/>
      <w:contextualSpacing/>
    </w:pPr>
  </w:style>
  <w:style w:type="character" w:customStyle="1" w:styleId="30">
    <w:name w:val="Заголовок 3 Знак"/>
    <w:basedOn w:val="a1"/>
    <w:link w:val="3"/>
    <w:uiPriority w:val="9"/>
    <w:rsid w:val="00E3766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af7">
    <w:name w:val="Strong"/>
    <w:basedOn w:val="a1"/>
    <w:uiPriority w:val="22"/>
    <w:qFormat/>
    <w:rsid w:val="00ED1439"/>
    <w:rPr>
      <w:b/>
      <w:bCs/>
    </w:rPr>
  </w:style>
  <w:style w:type="character" w:styleId="af8">
    <w:name w:val="Hyperlink"/>
    <w:basedOn w:val="a1"/>
    <w:uiPriority w:val="99"/>
    <w:unhideWhenUsed/>
    <w:rsid w:val="00341148"/>
    <w:rPr>
      <w:color w:val="0000FF" w:themeColor="hyperlink"/>
      <w:u w:val="single"/>
    </w:rPr>
  </w:style>
  <w:style w:type="paragraph" w:styleId="af9">
    <w:name w:val="Body Text"/>
    <w:basedOn w:val="a0"/>
    <w:link w:val="afa"/>
    <w:rsid w:val="00F15DEC"/>
    <w:pPr>
      <w:ind w:firstLine="567"/>
      <w:jc w:val="left"/>
    </w:pPr>
    <w:rPr>
      <w:rFonts w:eastAsiaTheme="minorEastAsia"/>
      <w:lang w:val="en-US" w:bidi="en-US"/>
    </w:rPr>
  </w:style>
  <w:style w:type="character" w:customStyle="1" w:styleId="afa">
    <w:name w:val="Основной текст Знак"/>
    <w:basedOn w:val="a1"/>
    <w:link w:val="af9"/>
    <w:rsid w:val="00F15DEC"/>
    <w:rPr>
      <w:rFonts w:eastAsiaTheme="minorEastAsia"/>
      <w:lang w:val="en-US" w:bidi="en-US"/>
    </w:rPr>
  </w:style>
  <w:style w:type="character" w:styleId="afb">
    <w:name w:val="annotation reference"/>
    <w:basedOn w:val="a1"/>
    <w:unhideWhenUsed/>
    <w:rsid w:val="00D92838"/>
    <w:rPr>
      <w:sz w:val="16"/>
      <w:szCs w:val="16"/>
    </w:rPr>
  </w:style>
  <w:style w:type="paragraph" w:styleId="afc">
    <w:name w:val="annotation text"/>
    <w:basedOn w:val="a0"/>
    <w:link w:val="afd"/>
    <w:unhideWhenUsed/>
    <w:rsid w:val="00D92838"/>
    <w:pPr>
      <w:spacing w:line="240" w:lineRule="auto"/>
    </w:pPr>
    <w:rPr>
      <w:sz w:val="20"/>
      <w:szCs w:val="20"/>
    </w:rPr>
  </w:style>
  <w:style w:type="character" w:customStyle="1" w:styleId="afd">
    <w:name w:val="Текст примечания Знак"/>
    <w:basedOn w:val="a1"/>
    <w:link w:val="afc"/>
    <w:rsid w:val="00D92838"/>
    <w:rPr>
      <w:sz w:val="20"/>
      <w:szCs w:val="20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D92838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D92838"/>
    <w:rPr>
      <w:b/>
      <w:bCs/>
      <w:sz w:val="20"/>
      <w:szCs w:val="20"/>
    </w:rPr>
  </w:style>
  <w:style w:type="character" w:customStyle="1" w:styleId="af6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Num Bullet 1 Знак,Bullet Number Знак,Индексы Знак,Абзац списка литеральный Знак"/>
    <w:basedOn w:val="a1"/>
    <w:link w:val="af5"/>
    <w:uiPriority w:val="34"/>
    <w:qFormat/>
    <w:rsid w:val="00A12BE5"/>
  </w:style>
  <w:style w:type="character" w:customStyle="1" w:styleId="60">
    <w:name w:val="Заголовок 6 Знак"/>
    <w:basedOn w:val="a1"/>
    <w:link w:val="6"/>
    <w:uiPriority w:val="9"/>
    <w:rsid w:val="009F03FE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Normal1">
    <w:name w:val="Normal1"/>
    <w:uiPriority w:val="99"/>
    <w:rsid w:val="004A47FF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f0">
    <w:name w:val="line number"/>
    <w:basedOn w:val="a1"/>
    <w:uiPriority w:val="99"/>
    <w:semiHidden/>
    <w:unhideWhenUsed/>
    <w:rsid w:val="00A453B6"/>
  </w:style>
  <w:style w:type="paragraph" w:customStyle="1" w:styleId="aff1">
    <w:name w:val="Текст инструкции"/>
    <w:basedOn w:val="a0"/>
    <w:link w:val="aff2"/>
    <w:qFormat/>
    <w:rsid w:val="00D85D08"/>
    <w:pPr>
      <w:tabs>
        <w:tab w:val="center" w:pos="0"/>
      </w:tabs>
      <w:spacing w:before="60" w:after="60" w:line="259" w:lineRule="auto"/>
      <w:ind w:left="-17"/>
    </w:pPr>
    <w:rPr>
      <w:rFonts w:ascii="Verdana" w:hAnsi="Verdana"/>
      <w:color w:val="595959" w:themeColor="text1" w:themeTint="A6"/>
      <w:sz w:val="18"/>
      <w:szCs w:val="16"/>
      <w:lang w:eastAsia="ru-RU"/>
    </w:rPr>
  </w:style>
  <w:style w:type="character" w:customStyle="1" w:styleId="aff2">
    <w:name w:val="Текст инструкции Знак"/>
    <w:basedOn w:val="a1"/>
    <w:link w:val="aff1"/>
    <w:rsid w:val="00D85D08"/>
    <w:rPr>
      <w:rFonts w:ascii="Verdana" w:hAnsi="Verdana"/>
      <w:color w:val="595959" w:themeColor="text1" w:themeTint="A6"/>
      <w:sz w:val="18"/>
      <w:szCs w:val="16"/>
      <w:lang w:eastAsia="ru-RU"/>
    </w:rPr>
  </w:style>
  <w:style w:type="paragraph" w:customStyle="1" w:styleId="11">
    <w:name w:val="Обычный1"/>
    <w:rsid w:val="00C3689B"/>
    <w:pPr>
      <w:widowControl w:val="0"/>
      <w:suppressAutoHyphens/>
      <w:spacing w:before="120" w:after="120" w:line="240" w:lineRule="auto"/>
      <w:ind w:firstLine="567"/>
      <w:jc w:val="both"/>
    </w:pPr>
    <w:rPr>
      <w:rFonts w:ascii="Times New Roman" w:eastAsia="Arial" w:hAnsi="Times New Roman" w:cs="Times New Roman"/>
      <w:sz w:val="24"/>
      <w:szCs w:val="20"/>
      <w:lang w:eastAsia="ar-SA"/>
    </w:rPr>
  </w:style>
  <w:style w:type="character" w:customStyle="1" w:styleId="a9">
    <w:name w:val="Обычный (веб) Знак"/>
    <w:aliases w:val="Обычный (Web) Знак,Знак Знак1 Знак"/>
    <w:link w:val="a8"/>
    <w:uiPriority w:val="99"/>
    <w:rsid w:val="00C368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3">
    <w:name w:val="Параграф"/>
    <w:basedOn w:val="a0"/>
    <w:next w:val="a0"/>
    <w:qFormat/>
    <w:rsid w:val="00B14A8F"/>
    <w:pPr>
      <w:spacing w:after="75" w:line="240" w:lineRule="auto"/>
      <w:ind w:firstLine="284"/>
    </w:pPr>
    <w:rPr>
      <w:rFonts w:ascii="Tahoma" w:eastAsia="Times New Roman" w:hAnsi="Tahoma" w:cs="Tahoma"/>
      <w:sz w:val="20"/>
      <w:szCs w:val="20"/>
      <w:lang w:eastAsia="ru-RU"/>
    </w:rPr>
  </w:style>
  <w:style w:type="paragraph" w:styleId="a">
    <w:name w:val="List Bullet"/>
    <w:basedOn w:val="aff4"/>
    <w:link w:val="aff5"/>
    <w:rsid w:val="00B14A8F"/>
    <w:pPr>
      <w:keepLines/>
      <w:numPr>
        <w:numId w:val="42"/>
      </w:numPr>
      <w:tabs>
        <w:tab w:val="left" w:pos="567"/>
      </w:tabs>
      <w:spacing w:before="60" w:after="60" w:line="240" w:lineRule="auto"/>
      <w:contextualSpacing/>
    </w:pPr>
    <w:rPr>
      <w:rFonts w:ascii="Tahoma" w:hAnsi="Tahoma" w:cs="Tahoma"/>
      <w:sz w:val="20"/>
      <w:szCs w:val="20"/>
    </w:rPr>
  </w:style>
  <w:style w:type="character" w:customStyle="1" w:styleId="aff5">
    <w:name w:val="Маркированный список Знак"/>
    <w:basedOn w:val="a1"/>
    <w:link w:val="a"/>
    <w:rsid w:val="00B14A8F"/>
    <w:rPr>
      <w:rFonts w:ascii="Tahoma" w:hAnsi="Tahoma" w:cs="Tahoma"/>
      <w:sz w:val="20"/>
      <w:szCs w:val="20"/>
    </w:rPr>
  </w:style>
  <w:style w:type="paragraph" w:styleId="aff4">
    <w:name w:val="Normal Indent"/>
    <w:basedOn w:val="a0"/>
    <w:uiPriority w:val="99"/>
    <w:semiHidden/>
    <w:unhideWhenUsed/>
    <w:rsid w:val="00B14A8F"/>
    <w:pPr>
      <w:ind w:left="708"/>
    </w:pPr>
  </w:style>
  <w:style w:type="paragraph" w:styleId="31">
    <w:name w:val="Body Text 3"/>
    <w:basedOn w:val="a0"/>
    <w:link w:val="32"/>
    <w:uiPriority w:val="99"/>
    <w:semiHidden/>
    <w:unhideWhenUsed/>
    <w:rsid w:val="00AF558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semiHidden/>
    <w:rsid w:val="00AF558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3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1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77D3FA13A9E3D47A2D0B9CCF6696339" ma:contentTypeVersion="0" ma:contentTypeDescription="Создание документа." ma:contentTypeScope="" ma:versionID="303673aa871525951a9b735631c9ec0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bfdc7fffbc127981fe346cadfac7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25F694-A1E5-4385-975E-D0A62CA49F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B9C3FE-0E1E-4263-ABDC-DF2E9AAC3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1851BDA-F270-4A6C-9BDC-F737862BF6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EDDAB40-049B-4775-9B63-F51ABBFC7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724</TotalTime>
  <Pages>10</Pages>
  <Words>4342</Words>
  <Characters>24756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29040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 Евгений Владимирович</dc:creator>
  <cp:lastModifiedBy>Михайлов Евгений Владимирович</cp:lastModifiedBy>
  <cp:revision>34</cp:revision>
  <cp:lastPrinted>2021-03-10T07:09:00Z</cp:lastPrinted>
  <dcterms:created xsi:type="dcterms:W3CDTF">2021-03-10T07:05:00Z</dcterms:created>
  <dcterms:modified xsi:type="dcterms:W3CDTF">2025-09-29T06:04:00Z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BarCodeDocID">
    <vt:lpwstr>90092568</vt:lpwstr>
  </property>
  <property fmtid="{D5CDD505-2E9C-101B-9397-08002B2CF9AE}" pid="3" name="Р*Вид эл. документа...*Наименование">
    <vt:lpwstr>Подборка информации</vt:lpwstr>
  </property>
  <property fmtid="{D5CDD505-2E9C-101B-9397-08002B2CF9AE}" pid="4" name="SYS_CODE_DIRECTUM">
    <vt:lpwstr>DIRECTUM</vt:lpwstr>
  </property>
  <property fmtid="{D5CDD505-2E9C-101B-9397-08002B2CF9AE}" pid="5" name="№ документа">
    <vt:lpwstr>1</vt:lpwstr>
  </property>
  <property fmtid="{D5CDD505-2E9C-101B-9397-08002B2CF9AE}" pid="6" name="Дата документа">
    <vt:lpwstr>30.01.2012</vt:lpwstr>
  </property>
  <property fmtid="{D5CDD505-2E9C-101B-9397-08002B2CF9AE}" pid="7" name="INSTALL_ID">
    <vt:lpwstr>12947</vt:lpwstr>
  </property>
  <property fmtid="{D5CDD505-2E9C-101B-9397-08002B2CF9AE}" pid="8" name="Р*Договор...*№ договора">
    <vt:lpwstr> </vt:lpwstr>
  </property>
  <property fmtid="{D5CDD505-2E9C-101B-9397-08002B2CF9AE}" pid="9" name="Р*Договор...*Дата договора">
    <vt:lpwstr> </vt:lpwstr>
  </property>
  <property fmtid="{D5CDD505-2E9C-101B-9397-08002B2CF9AE}" pid="10" name="Р*Контактное лицо...*Наименование">
    <vt:lpwstr>Паравин Андрей</vt:lpwstr>
  </property>
  <property fmtid="{D5CDD505-2E9C-101B-9397-08002B2CF9AE}" pid="11" name="Р*Контактное лицо...*Эл. почта для рассылок">
    <vt:lpwstr> </vt:lpwstr>
  </property>
  <property fmtid="{D5CDD505-2E9C-101B-9397-08002B2CF9AE}" pid="12" name="Р*Контактное лицо...*Телефоны">
    <vt:lpwstr>+7 (846) 279-64-89; +7 (960) 833-67-89</vt:lpwstr>
  </property>
  <property fmtid="{D5CDD505-2E9C-101B-9397-08002B2CF9AE}" pid="13" name="Р*Контрагент...*Должность подписывающего">
    <vt:lpwstr>Заместитель генерального директора по экономике</vt:lpwstr>
  </property>
  <property fmtid="{D5CDD505-2E9C-101B-9397-08002B2CF9AE}" pid="14" name="Р*Контрагент...*Юрид. наименование">
    <vt:lpwstr>ПАО "Т ПЛЮС"</vt:lpwstr>
  </property>
  <property fmtid="{D5CDD505-2E9C-101B-9397-08002B2CF9AE}" pid="15" name="Р*Контрагент...*И. О. Фамилия подписывающего">
    <vt:lpwstr>К. А. Лыков</vt:lpwstr>
  </property>
  <property fmtid="{D5CDD505-2E9C-101B-9397-08002B2CF9AE}" pid="16" name="ContentTypeId">
    <vt:lpwstr>0x010100777D3FA13A9E3D47A2D0B9CCF6696339</vt:lpwstr>
  </property>
</Properties>
</file>